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731" w:rsidRDefault="00593342" w:rsidP="007804F9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44"/>
          <w:szCs w:val="44"/>
        </w:rPr>
      </w:pPr>
      <w:r w:rsidRPr="00593342">
        <w:rPr>
          <w:rFonts w:ascii="TimesNewRomanPS-BoldMT" w:hAnsi="TimesNewRomanPS-BoldMT" w:cs="TimesNewRomanPS-BoldMT"/>
          <w:b/>
          <w:bCs/>
          <w:sz w:val="44"/>
          <w:szCs w:val="44"/>
        </w:rPr>
        <w:t>Integration declaration</w:t>
      </w:r>
    </w:p>
    <w:p w:rsidR="007C745C" w:rsidRDefault="007C745C" w:rsidP="007804F9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</w:p>
    <w:p w:rsidR="000C74DA" w:rsidRDefault="000C74DA" w:rsidP="000C74DA">
      <w:pPr>
        <w:pStyle w:val="Default"/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394"/>
      </w:tblGrid>
      <w:tr w:rsidR="000C74DA" w:rsidTr="000C74DA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219" w:type="dxa"/>
          </w:tcPr>
          <w:p w:rsidR="000C74DA" w:rsidRDefault="000C74DA" w:rsidP="000C74D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</w:t>
            </w:r>
            <w:r>
              <w:rPr>
                <w:b/>
                <w:bCs/>
                <w:sz w:val="22"/>
                <w:szCs w:val="22"/>
              </w:rPr>
              <w:t xml:space="preserve">rom:  </w:t>
            </w:r>
          </w:p>
        </w:tc>
        <w:tc>
          <w:tcPr>
            <w:tcW w:w="4394" w:type="dxa"/>
          </w:tcPr>
          <w:p w:rsidR="000C74DA" w:rsidRDefault="000C74D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C74DA" w:rsidTr="000C74DA">
        <w:tblPrEx>
          <w:tblCellMar>
            <w:top w:w="0" w:type="dxa"/>
            <w:bottom w:w="0" w:type="dxa"/>
          </w:tblCellMar>
        </w:tblPrEx>
        <w:trPr>
          <w:trHeight w:val="779"/>
        </w:trPr>
        <w:tc>
          <w:tcPr>
            <w:tcW w:w="4219" w:type="dxa"/>
          </w:tcPr>
          <w:p w:rsidR="000C74DA" w:rsidRPr="000C74DA" w:rsidRDefault="001E2142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Company details</w:t>
            </w:r>
            <w:r w:rsidR="000C74DA" w:rsidRPr="000C74DA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:rsidR="000C74DA" w:rsidRDefault="000C74DA" w:rsidP="000C74D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Regulatory Certification Body </w:t>
            </w:r>
          </w:p>
          <w:p w:rsidR="000C74DA" w:rsidRDefault="000C74DA" w:rsidP="000C74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DEKRA Testing and Certification, S.A.U. </w:t>
            </w:r>
          </w:p>
          <w:p w:rsidR="000C74DA" w:rsidRPr="000C74DA" w:rsidRDefault="000C74DA" w:rsidP="000C74DA">
            <w:pPr>
              <w:pStyle w:val="Default"/>
              <w:rPr>
                <w:sz w:val="22"/>
                <w:szCs w:val="22"/>
                <w:lang w:val="es-ES"/>
              </w:rPr>
            </w:pPr>
            <w:r w:rsidRPr="000C74DA">
              <w:rPr>
                <w:sz w:val="22"/>
                <w:szCs w:val="22"/>
                <w:lang w:val="es-ES"/>
              </w:rPr>
              <w:t xml:space="preserve">Parque Tecnológico de Andalucía </w:t>
            </w:r>
          </w:p>
          <w:p w:rsidR="000C74DA" w:rsidRPr="000C74DA" w:rsidRDefault="000C74DA" w:rsidP="000C74DA">
            <w:pPr>
              <w:pStyle w:val="Default"/>
              <w:rPr>
                <w:sz w:val="22"/>
                <w:szCs w:val="22"/>
                <w:lang w:val="es-ES"/>
              </w:rPr>
            </w:pPr>
            <w:r w:rsidRPr="000C74DA">
              <w:rPr>
                <w:sz w:val="22"/>
                <w:szCs w:val="22"/>
                <w:lang w:val="es-ES"/>
              </w:rPr>
              <w:t xml:space="preserve">C/ Severo Ochoa 2 &amp; 6 </w:t>
            </w:r>
          </w:p>
          <w:p w:rsidR="000C74DA" w:rsidRDefault="000C74DA" w:rsidP="000C74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29590 </w:t>
            </w:r>
            <w:proofErr w:type="spellStart"/>
            <w:r>
              <w:rPr>
                <w:sz w:val="22"/>
                <w:szCs w:val="22"/>
              </w:rPr>
              <w:t>Campanillas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C74DA" w:rsidRDefault="000C74DA" w:rsidP="000C74D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Málaga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España</w:t>
            </w:r>
            <w:proofErr w:type="spellEnd"/>
          </w:p>
        </w:tc>
      </w:tr>
    </w:tbl>
    <w:p w:rsidR="000C74DA" w:rsidRDefault="000C74DA" w:rsidP="000C74DA">
      <w:pPr>
        <w:pStyle w:val="Default"/>
      </w:pPr>
    </w:p>
    <w:p w:rsidR="000C74DA" w:rsidRDefault="000C74DA" w:rsidP="000C74D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Related to product:</w:t>
      </w:r>
    </w:p>
    <w:p w:rsidR="00DB3497" w:rsidRDefault="00DB3497" w:rsidP="000C74DA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6"/>
        <w:gridCol w:w="4357"/>
      </w:tblGrid>
      <w:tr w:rsidR="000C74DA" w:rsidTr="000C74DA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256" w:type="dxa"/>
          </w:tcPr>
          <w:p w:rsidR="000C74DA" w:rsidRDefault="000C74DA" w:rsidP="000C74D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Type of equipment: </w:t>
            </w:r>
          </w:p>
        </w:tc>
        <w:tc>
          <w:tcPr>
            <w:tcW w:w="4357" w:type="dxa"/>
          </w:tcPr>
          <w:p w:rsidR="000C74DA" w:rsidRDefault="000C74DA">
            <w:pPr>
              <w:pStyle w:val="Default"/>
              <w:rPr>
                <w:sz w:val="22"/>
                <w:szCs w:val="22"/>
              </w:rPr>
            </w:pPr>
          </w:p>
        </w:tc>
      </w:tr>
      <w:tr w:rsidR="000C74DA" w:rsidTr="000C74DA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256" w:type="dxa"/>
          </w:tcPr>
          <w:p w:rsidR="000C74DA" w:rsidRDefault="000C74D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Brand: </w:t>
            </w:r>
          </w:p>
        </w:tc>
        <w:tc>
          <w:tcPr>
            <w:tcW w:w="4357" w:type="dxa"/>
          </w:tcPr>
          <w:p w:rsidR="000C74DA" w:rsidRDefault="000C74DA">
            <w:pPr>
              <w:pStyle w:val="Default"/>
              <w:rPr>
                <w:sz w:val="22"/>
                <w:szCs w:val="22"/>
              </w:rPr>
            </w:pPr>
          </w:p>
        </w:tc>
      </w:tr>
      <w:tr w:rsidR="000C74DA" w:rsidTr="000C74DA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256" w:type="dxa"/>
          </w:tcPr>
          <w:p w:rsidR="000C74DA" w:rsidRDefault="000C74D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Model: </w:t>
            </w:r>
          </w:p>
        </w:tc>
        <w:tc>
          <w:tcPr>
            <w:tcW w:w="4357" w:type="dxa"/>
          </w:tcPr>
          <w:p w:rsidR="000C74DA" w:rsidRDefault="000C74DA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0C74DA" w:rsidRDefault="000C74DA" w:rsidP="005C5630">
      <w:pPr>
        <w:autoSpaceDE w:val="0"/>
        <w:autoSpaceDN w:val="0"/>
        <w:adjustRightInd w:val="0"/>
        <w:spacing w:before="120" w:after="0" w:line="360" w:lineRule="auto"/>
        <w:rPr>
          <w:rFonts w:ascii="TimesNewRomanPSMT" w:hAnsi="TimesNewRomanPSMT" w:cs="TimesNewRomanPS-BoldMT"/>
          <w:bCs/>
          <w:sz w:val="24"/>
          <w:szCs w:val="24"/>
          <w:lang w:val="en-US"/>
        </w:rPr>
      </w:pPr>
    </w:p>
    <w:p w:rsidR="007804F9" w:rsidRPr="007C745C" w:rsidRDefault="007804F9" w:rsidP="005C5630">
      <w:pPr>
        <w:autoSpaceDE w:val="0"/>
        <w:autoSpaceDN w:val="0"/>
        <w:adjustRightInd w:val="0"/>
        <w:spacing w:before="120" w:after="0" w:line="360" w:lineRule="auto"/>
        <w:rPr>
          <w:rFonts w:ascii="TimesNewRomanPSMT" w:hAnsi="TimesNewRomanPSMT" w:cs="TimesNewRomanPS-BoldMT"/>
          <w:bCs/>
          <w:sz w:val="24"/>
          <w:szCs w:val="24"/>
          <w:lang w:val="en-US"/>
        </w:rPr>
      </w:pPr>
      <w:r w:rsidRPr="007C745C">
        <w:rPr>
          <w:rFonts w:ascii="TimesNewRomanPSMT" w:hAnsi="TimesNewRomanPSMT" w:cs="TimesNewRomanPS-BoldMT"/>
          <w:bCs/>
          <w:sz w:val="24"/>
          <w:szCs w:val="24"/>
          <w:lang w:val="en-US"/>
        </w:rPr>
        <w:t>To whom it may concern:</w:t>
      </w:r>
    </w:p>
    <w:p w:rsidR="007804F9" w:rsidRDefault="007804F9" w:rsidP="007804F9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7C745C" w:rsidRDefault="00B74731" w:rsidP="007804F9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-BoldMT"/>
          <w:bCs/>
          <w:sz w:val="24"/>
          <w:szCs w:val="24"/>
          <w:lang w:val="en-US"/>
        </w:rPr>
      </w:pPr>
      <w:r w:rsidRPr="00B74731">
        <w:rPr>
          <w:rFonts w:ascii="TimesNewRomanPSMT" w:hAnsi="TimesNewRomanPSMT" w:cs="TimesNewRomanPSMT"/>
          <w:sz w:val="24"/>
          <w:szCs w:val="24"/>
          <w:lang w:val="en-US"/>
        </w:rPr>
        <w:t>We,</w:t>
      </w:r>
      <w:r w:rsidR="005C2F9B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="001E2142">
        <w:rPr>
          <w:rFonts w:ascii="TimesNewRomanPSMT" w:hAnsi="TimesNewRomanPSMT" w:cs="TimesNewRomanPSMT"/>
          <w:b/>
          <w:color w:val="FF0000"/>
          <w:sz w:val="24"/>
          <w:szCs w:val="24"/>
        </w:rPr>
        <w:t>Company name for the integrator,</w:t>
      </w:r>
      <w:r w:rsidRPr="00B74731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="007C745C" w:rsidRPr="007C745C">
        <w:rPr>
          <w:rFonts w:ascii="TimesNewRomanPSMT" w:hAnsi="TimesNewRomanPSMT" w:cs="TimesNewRomanPS-BoldMT"/>
          <w:bCs/>
          <w:sz w:val="24"/>
          <w:szCs w:val="24"/>
          <w:lang w:val="en-US"/>
        </w:rPr>
        <w:t>hereby declares that</w:t>
      </w:r>
      <w:r w:rsid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the </w:t>
      </w:r>
      <w:r w:rsidR="001E2142" w:rsidRPr="001E2142">
        <w:rPr>
          <w:rFonts w:ascii="TimesNewRomanPSMT" w:hAnsi="TimesNewRomanPSMT" w:cs="TimesNewRomanPSMT"/>
          <w:b/>
          <w:color w:val="FF0000"/>
          <w:sz w:val="24"/>
          <w:szCs w:val="24"/>
        </w:rPr>
        <w:t>Module name</w:t>
      </w:r>
      <w:r w:rsidR="000C74DA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module</w:t>
      </w:r>
      <w:r w:rsidR="007804F9" w:rsidRPr="007804F9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</w:t>
      </w:r>
      <w:r w:rsidR="007C745C" w:rsidRPr="007C745C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has not been modified and has been integrated following module’s manufacturer instructions </w:t>
      </w:r>
      <w:r w:rsid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for the installation such as input voltages considering </w:t>
      </w:r>
      <w:r w:rsidR="007C745C" w:rsidRPr="007C745C">
        <w:rPr>
          <w:rFonts w:ascii="TimesNewRomanPSMT" w:hAnsi="TimesNewRomanPSMT" w:cs="TimesNewRomanPS-BoldMT"/>
          <w:bCs/>
          <w:sz w:val="24"/>
          <w:szCs w:val="24"/>
          <w:lang w:val="en-US"/>
        </w:rPr>
        <w:t>extreme voltages,</w:t>
      </w:r>
      <w:r w:rsid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driver software, environmental conditions,</w:t>
      </w:r>
      <w:r w:rsidR="007C745C" w:rsidRPr="007C745C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etc</w:t>
      </w:r>
      <w:r w:rsidR="00EA4CF8">
        <w:rPr>
          <w:rFonts w:ascii="TimesNewRomanPSMT" w:hAnsi="TimesNewRomanPSMT" w:cs="TimesNewRomanPS-BoldMT"/>
          <w:bCs/>
          <w:sz w:val="24"/>
          <w:szCs w:val="24"/>
          <w:lang w:val="en-US"/>
        </w:rPr>
        <w:t>..</w:t>
      </w:r>
      <w:bookmarkStart w:id="0" w:name="_GoBack"/>
      <w:bookmarkEnd w:id="0"/>
      <w:r w:rsidR="007C745C" w:rsidRPr="007C745C">
        <w:rPr>
          <w:rFonts w:ascii="TimesNewRomanPSMT" w:hAnsi="TimesNewRomanPSMT" w:cs="TimesNewRomanPS-BoldMT"/>
          <w:bCs/>
          <w:sz w:val="24"/>
          <w:szCs w:val="24"/>
          <w:lang w:val="en-US"/>
        </w:rPr>
        <w:t>.</w:t>
      </w:r>
    </w:p>
    <w:p w:rsidR="007804F9" w:rsidRPr="007C745C" w:rsidRDefault="007804F9" w:rsidP="007804F9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-BoldMT"/>
          <w:bCs/>
          <w:sz w:val="24"/>
          <w:szCs w:val="24"/>
          <w:lang w:val="en-US"/>
        </w:rPr>
      </w:pPr>
    </w:p>
    <w:p w:rsidR="00B74731" w:rsidRDefault="001E2142" w:rsidP="007804F9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-BoldMT"/>
          <w:bCs/>
          <w:sz w:val="24"/>
          <w:szCs w:val="24"/>
          <w:lang w:val="en-US"/>
        </w:rPr>
      </w:pPr>
      <w:r w:rsidRP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>The</w:t>
      </w:r>
      <w:r>
        <w:rPr>
          <w:rFonts w:ascii="TimesNewRomanPSMT" w:hAnsi="TimesNewRomanPSMT" w:cs="TimesNewRomanPS-BoldMT"/>
          <w:bCs/>
          <w:sz w:val="24"/>
          <w:szCs w:val="24"/>
          <w:lang w:val="en-US"/>
        </w:rPr>
        <w:t>n, the</w:t>
      </w:r>
      <w:r w:rsidRP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Test Reports according to EU standards supplied by </w:t>
      </w:r>
      <w:r w:rsidRPr="001E2142">
        <w:rPr>
          <w:rFonts w:ascii="TimesNewRomanPSMT" w:hAnsi="TimesNewRomanPSMT" w:cs="TimesNewRomanPSMT"/>
          <w:b/>
          <w:color w:val="FF0000"/>
          <w:sz w:val="24"/>
          <w:szCs w:val="24"/>
        </w:rPr>
        <w:t>Company name of the module manufacturer</w:t>
      </w:r>
      <w:r w:rsidRP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of module </w:t>
      </w:r>
      <w:proofErr w:type="spellStart"/>
      <w:r w:rsidRPr="001E2142">
        <w:rPr>
          <w:rFonts w:ascii="TimesNewRomanPSMT" w:hAnsi="TimesNewRomanPSMT" w:cs="TimesNewRomanPSMT"/>
          <w:b/>
          <w:color w:val="FF0000"/>
          <w:sz w:val="24"/>
          <w:szCs w:val="24"/>
        </w:rPr>
        <w:t>Module</w:t>
      </w:r>
      <w:proofErr w:type="spellEnd"/>
      <w:r w:rsidRPr="001E2142">
        <w:rPr>
          <w:rFonts w:ascii="TimesNewRomanPSMT" w:hAnsi="TimesNewRomanPSMT" w:cs="TimesNewRomanPSMT"/>
          <w:b/>
          <w:color w:val="FF0000"/>
          <w:sz w:val="24"/>
          <w:szCs w:val="24"/>
        </w:rPr>
        <w:t xml:space="preserve"> model name</w:t>
      </w:r>
      <w:r w:rsidRPr="001E2142">
        <w:rPr>
          <w:rFonts w:ascii="TimesNewRomanPSMT" w:hAnsi="TimesNewRomanPSMT" w:cs="TimesNewRomanPS-BoldMT"/>
          <w:bCs/>
          <w:sz w:val="24"/>
          <w:szCs w:val="24"/>
          <w:lang w:val="en-US"/>
        </w:rPr>
        <w:t xml:space="preserve"> remain applicable, valid and representative of the module as it is manufactured today and are representative for the certification of the host device </w:t>
      </w:r>
      <w:r w:rsidRPr="001E2142">
        <w:rPr>
          <w:rFonts w:ascii="TimesNewRomanPSMT" w:hAnsi="TimesNewRomanPSMT" w:cs="TimesNewRomanPSMT"/>
          <w:b/>
          <w:color w:val="FF0000"/>
          <w:sz w:val="24"/>
          <w:szCs w:val="24"/>
        </w:rPr>
        <w:t>Host model name.</w:t>
      </w:r>
    </w:p>
    <w:p w:rsidR="000C74DA" w:rsidRDefault="000C74DA" w:rsidP="000C74DA">
      <w:pPr>
        <w:pStyle w:val="Default"/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5"/>
        <w:gridCol w:w="2605"/>
        <w:gridCol w:w="3403"/>
      </w:tblGrid>
      <w:tr w:rsidR="00DB3497" w:rsidTr="00DB349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By: </w:t>
            </w:r>
          </w:p>
        </w:tc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3" w:type="dxa"/>
            <w:vMerge w:val="restart"/>
          </w:tcPr>
          <w:p w:rsidR="00DB3497" w:rsidRPr="00DB3497" w:rsidRDefault="00DB3497">
            <w:pPr>
              <w:pStyle w:val="Default"/>
              <w:rPr>
                <w:b/>
                <w:sz w:val="22"/>
                <w:szCs w:val="22"/>
              </w:rPr>
            </w:pPr>
            <w:r w:rsidRPr="00DB3497">
              <w:rPr>
                <w:b/>
                <w:sz w:val="22"/>
                <w:szCs w:val="22"/>
              </w:rPr>
              <w:t>P.A.</w:t>
            </w:r>
          </w:p>
        </w:tc>
      </w:tr>
      <w:tr w:rsidR="00DB3497" w:rsidTr="00DB349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Title: </w:t>
            </w:r>
          </w:p>
        </w:tc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3" w:type="dxa"/>
            <w:vMerge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</w:tr>
      <w:tr w:rsidR="00DB3497" w:rsidTr="00DB349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Company: </w:t>
            </w:r>
          </w:p>
        </w:tc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3" w:type="dxa"/>
            <w:vMerge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</w:tr>
      <w:tr w:rsidR="00DB3497" w:rsidTr="00DB349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Telephone: </w:t>
            </w:r>
          </w:p>
        </w:tc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3" w:type="dxa"/>
            <w:vMerge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</w:tr>
      <w:tr w:rsidR="00DB3497" w:rsidTr="00DB349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605" w:type="dxa"/>
          </w:tcPr>
          <w:p w:rsidR="00DB3497" w:rsidRDefault="00DB349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2605" w:type="dxa"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3" w:type="dxa"/>
            <w:vMerge/>
          </w:tcPr>
          <w:p w:rsidR="00DB3497" w:rsidRDefault="00DB3497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B74731" w:rsidRDefault="00B74731" w:rsidP="007804F9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sectPr w:rsidR="00B74731" w:rsidSect="00F73468">
      <w:headerReference w:type="default" r:id="rId6"/>
      <w:pgSz w:w="11906" w:h="16838"/>
      <w:pgMar w:top="1560" w:right="1701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4C4" w:rsidRDefault="009414C4" w:rsidP="00F73468">
      <w:pPr>
        <w:spacing w:after="0" w:line="240" w:lineRule="auto"/>
      </w:pPr>
      <w:r>
        <w:separator/>
      </w:r>
    </w:p>
  </w:endnote>
  <w:endnote w:type="continuationSeparator" w:id="0">
    <w:p w:rsidR="009414C4" w:rsidRDefault="009414C4" w:rsidP="00F73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4C4" w:rsidRDefault="009414C4" w:rsidP="00F73468">
      <w:pPr>
        <w:spacing w:after="0" w:line="240" w:lineRule="auto"/>
      </w:pPr>
      <w:r>
        <w:separator/>
      </w:r>
    </w:p>
  </w:footnote>
  <w:footnote w:type="continuationSeparator" w:id="0">
    <w:p w:rsidR="009414C4" w:rsidRDefault="009414C4" w:rsidP="00F73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468" w:rsidRPr="00F73468" w:rsidRDefault="00F73468" w:rsidP="00F73468">
    <w:pPr>
      <w:pStyle w:val="Encabezado"/>
      <w:tabs>
        <w:tab w:val="clear" w:pos="8504"/>
        <w:tab w:val="right" w:pos="9072"/>
      </w:tabs>
      <w:ind w:right="-56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31"/>
    <w:rsid w:val="000C74DA"/>
    <w:rsid w:val="0010277A"/>
    <w:rsid w:val="001504FF"/>
    <w:rsid w:val="001E2142"/>
    <w:rsid w:val="003905E7"/>
    <w:rsid w:val="004541B3"/>
    <w:rsid w:val="004A4CA3"/>
    <w:rsid w:val="004B73A1"/>
    <w:rsid w:val="00505B84"/>
    <w:rsid w:val="0056195E"/>
    <w:rsid w:val="00574F90"/>
    <w:rsid w:val="00593342"/>
    <w:rsid w:val="005B33EE"/>
    <w:rsid w:val="005C2F9B"/>
    <w:rsid w:val="005C5630"/>
    <w:rsid w:val="006769CF"/>
    <w:rsid w:val="006D2197"/>
    <w:rsid w:val="007260F9"/>
    <w:rsid w:val="00737A4F"/>
    <w:rsid w:val="007804F9"/>
    <w:rsid w:val="00781CDB"/>
    <w:rsid w:val="00796AD0"/>
    <w:rsid w:val="007C745C"/>
    <w:rsid w:val="00864EA6"/>
    <w:rsid w:val="00900724"/>
    <w:rsid w:val="00917D7A"/>
    <w:rsid w:val="00940492"/>
    <w:rsid w:val="009414C4"/>
    <w:rsid w:val="009569F3"/>
    <w:rsid w:val="00A01A82"/>
    <w:rsid w:val="00AD4769"/>
    <w:rsid w:val="00B3530F"/>
    <w:rsid w:val="00B74731"/>
    <w:rsid w:val="00BF679C"/>
    <w:rsid w:val="00C666B9"/>
    <w:rsid w:val="00CD7B13"/>
    <w:rsid w:val="00D120D3"/>
    <w:rsid w:val="00D86AC4"/>
    <w:rsid w:val="00DB3497"/>
    <w:rsid w:val="00DB6C0B"/>
    <w:rsid w:val="00E6224D"/>
    <w:rsid w:val="00E673C8"/>
    <w:rsid w:val="00EA4CF8"/>
    <w:rsid w:val="00F73468"/>
    <w:rsid w:val="00FC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B4D9"/>
  <w15:docId w15:val="{DE4B67A1-2202-4CF8-AA32-4C3020E5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6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C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2F9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734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3468"/>
  </w:style>
  <w:style w:type="paragraph" w:styleId="Piedepgina">
    <w:name w:val="footer"/>
    <w:basedOn w:val="Normal"/>
    <w:link w:val="PiedepginaCar"/>
    <w:uiPriority w:val="99"/>
    <w:unhideWhenUsed/>
    <w:rsid w:val="00F734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3468"/>
  </w:style>
  <w:style w:type="paragraph" w:customStyle="1" w:styleId="Default">
    <w:name w:val="Default"/>
    <w:rsid w:val="000C74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8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3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9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7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98179">
                                  <w:marLeft w:val="0"/>
                                  <w:marRight w:val="0"/>
                                  <w:marTop w:val="37"/>
                                  <w:marBottom w:val="28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24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25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631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52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555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9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5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98163">
                                  <w:marLeft w:val="0"/>
                                  <w:marRight w:val="0"/>
                                  <w:marTop w:val="37"/>
                                  <w:marBottom w:val="28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2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96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24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6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896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at4wireless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mnu</dc:creator>
  <cp:lastModifiedBy>Benjamín Ramírez Gutiérrez</cp:lastModifiedBy>
  <cp:revision>4</cp:revision>
  <cp:lastPrinted>2016-08-03T16:46:00Z</cp:lastPrinted>
  <dcterms:created xsi:type="dcterms:W3CDTF">2020-06-30T16:05:00Z</dcterms:created>
  <dcterms:modified xsi:type="dcterms:W3CDTF">2020-06-30T16:20:00Z</dcterms:modified>
</cp:coreProperties>
</file>