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1A" w:rsidRDefault="0022181A">
      <w:pPr>
        <w:framePr w:w="1809" w:h="1803" w:wrap="around" w:vAnchor="page" w:hAnchor="page" w:x="9498" w:y="2887" w:anchorLock="1"/>
        <w:rPr>
          <w:rFonts w:cs="Arial"/>
          <w:bCs/>
          <w:sz w:val="16"/>
          <w:szCs w:val="16"/>
        </w:rPr>
      </w:pPr>
      <w:r>
        <w:rPr>
          <w:rFonts w:cs="Arial"/>
          <w:sz w:val="16"/>
          <w:szCs w:val="16"/>
        </w:rPr>
        <w:fldChar w:fldCharType="begin">
          <w:ffData>
            <w:name w:val="Text21"/>
            <w:enabled/>
            <w:calcOnExit w:val="0"/>
            <w:textInput>
              <w:default w:val="DEKRA e.V."/>
            </w:textInput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 w:rsidR="0075406F">
        <w:rPr>
          <w:rFonts w:cs="Arial"/>
          <w:noProof/>
          <w:sz w:val="16"/>
          <w:szCs w:val="16"/>
        </w:rPr>
        <w:t>DEKRA e.V.</w:t>
      </w:r>
      <w:r>
        <w:rPr>
          <w:rFonts w:cs="Arial"/>
          <w:bCs/>
          <w:sz w:val="16"/>
          <w:szCs w:val="16"/>
        </w:rPr>
        <w:fldChar w:fldCharType="end"/>
      </w:r>
    </w:p>
    <w:p w:rsidR="0022181A" w:rsidRDefault="00E61DC2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  <w:r>
        <w:rPr>
          <w:sz w:val="16"/>
        </w:rPr>
        <w:t>Konzernkommunikation</w:t>
      </w:r>
    </w:p>
    <w:p w:rsidR="0022181A" w:rsidRDefault="0022181A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  <w:r>
        <w:rPr>
          <w:sz w:val="16"/>
        </w:rPr>
        <w:fldChar w:fldCharType="begin">
          <w:ffData>
            <w:name w:val="Text23"/>
            <w:enabled/>
            <w:calcOnExit w:val="0"/>
            <w:textInput>
              <w:default w:val="Handwerkstraße 15"/>
            </w:textInput>
          </w:ffData>
        </w:fldChar>
      </w:r>
      <w:bookmarkStart w:id="0" w:name="Text23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 w:rsidR="0075406F">
        <w:rPr>
          <w:noProof/>
          <w:sz w:val="16"/>
        </w:rPr>
        <w:t>Handwerkstraße 15</w:t>
      </w:r>
      <w:r>
        <w:rPr>
          <w:sz w:val="16"/>
        </w:rPr>
        <w:fldChar w:fldCharType="end"/>
      </w:r>
      <w:bookmarkEnd w:id="0"/>
    </w:p>
    <w:p w:rsidR="0022181A" w:rsidRDefault="0022181A">
      <w:pPr>
        <w:framePr w:w="1809" w:h="1803" w:wrap="around" w:vAnchor="page" w:hAnchor="page" w:x="9498" w:y="2887" w:anchorLock="1"/>
        <w:spacing w:line="260" w:lineRule="exact"/>
        <w:rPr>
          <w:sz w:val="16"/>
        </w:rPr>
      </w:pPr>
      <w:r>
        <w:rPr>
          <w:sz w:val="16"/>
        </w:rPr>
        <w:fldChar w:fldCharType="begin">
          <w:ffData>
            <w:name w:val="Text24"/>
            <w:enabled/>
            <w:calcOnExit w:val="0"/>
            <w:textInput>
              <w:default w:val="D-70565 Stuttgart"/>
            </w:textInput>
          </w:ffData>
        </w:fldChar>
      </w:r>
      <w:bookmarkStart w:id="1" w:name="Text24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 w:rsidR="0075406F">
        <w:rPr>
          <w:noProof/>
          <w:sz w:val="16"/>
        </w:rPr>
        <w:t>D-70565 Stuttgart</w:t>
      </w:r>
      <w:r>
        <w:rPr>
          <w:sz w:val="16"/>
        </w:rPr>
        <w:fldChar w:fldCharType="end"/>
      </w:r>
      <w:bookmarkEnd w:id="1"/>
    </w:p>
    <w:p w:rsidR="0022181A" w:rsidRDefault="0022181A">
      <w:pPr>
        <w:framePr w:w="1809" w:h="1803" w:wrap="around" w:vAnchor="page" w:hAnchor="page" w:x="9498" w:y="2887" w:anchorLock="1"/>
        <w:spacing w:line="200" w:lineRule="exact"/>
        <w:rPr>
          <w:sz w:val="16"/>
        </w:rPr>
      </w:pPr>
    </w:p>
    <w:p w:rsidR="0022181A" w:rsidRDefault="0022181A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  <w:r>
        <w:rPr>
          <w:sz w:val="16"/>
        </w:rPr>
        <w:t>www.dekra.de/presse</w:t>
      </w:r>
    </w:p>
    <w:p w:rsidR="0022181A" w:rsidRDefault="0022181A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</w:p>
    <w:p w:rsidR="0022181A" w:rsidRDefault="0022181A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17"/>
            <w:enabled/>
            <w:calcOnExit w:val="0"/>
            <w:textInput>
              <w:default w:val="Stuttgart"/>
            </w:textInput>
          </w:ffData>
        </w:fldChar>
      </w:r>
      <w:bookmarkStart w:id="2" w:name="Text17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75406F">
        <w:rPr>
          <w:noProof/>
          <w:sz w:val="16"/>
          <w:szCs w:val="16"/>
        </w:rPr>
        <w:t>Stuttgart</w:t>
      </w:r>
      <w:r>
        <w:rPr>
          <w:sz w:val="16"/>
          <w:szCs w:val="16"/>
        </w:rPr>
        <w:fldChar w:fldCharType="end"/>
      </w:r>
      <w:bookmarkEnd w:id="2"/>
      <w:r>
        <w:rPr>
          <w:sz w:val="16"/>
          <w:szCs w:val="16"/>
        </w:rPr>
        <w:t xml:space="preserve">, </w:t>
      </w:r>
      <w:r w:rsidR="00851B15">
        <w:rPr>
          <w:sz w:val="16"/>
          <w:szCs w:val="16"/>
        </w:rPr>
        <w:t>26</w:t>
      </w:r>
      <w:r w:rsidR="00780BAB">
        <w:rPr>
          <w:sz w:val="16"/>
          <w:szCs w:val="16"/>
        </w:rPr>
        <w:t>.</w:t>
      </w:r>
      <w:r w:rsidR="00851B15">
        <w:rPr>
          <w:sz w:val="16"/>
          <w:szCs w:val="16"/>
        </w:rPr>
        <w:t>01</w:t>
      </w:r>
      <w:r w:rsidR="00780BAB">
        <w:rPr>
          <w:sz w:val="16"/>
          <w:szCs w:val="16"/>
        </w:rPr>
        <w:t>.201</w:t>
      </w:r>
      <w:r w:rsidR="00851B15">
        <w:rPr>
          <w:sz w:val="16"/>
          <w:szCs w:val="16"/>
        </w:rPr>
        <w:t>6</w:t>
      </w:r>
      <w:r>
        <w:rPr>
          <w:sz w:val="16"/>
          <w:szCs w:val="16"/>
        </w:rPr>
        <w:t xml:space="preserve"> / </w:t>
      </w:r>
      <w:bookmarkStart w:id="3" w:name="Text14"/>
      <w:r>
        <w:rPr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default w:val="Nr. 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75406F">
        <w:rPr>
          <w:noProof/>
          <w:sz w:val="16"/>
          <w:szCs w:val="16"/>
        </w:rPr>
        <w:t xml:space="preserve">Nr. </w:t>
      </w:r>
      <w:r>
        <w:rPr>
          <w:sz w:val="16"/>
          <w:szCs w:val="16"/>
        </w:rPr>
        <w:fldChar w:fldCharType="end"/>
      </w:r>
      <w:bookmarkEnd w:id="3"/>
      <w:r w:rsidR="00851B15">
        <w:rPr>
          <w:sz w:val="16"/>
          <w:szCs w:val="16"/>
        </w:rPr>
        <w:t>00</w:t>
      </w:r>
      <w:r w:rsidR="00E666AC">
        <w:rPr>
          <w:sz w:val="16"/>
          <w:szCs w:val="16"/>
        </w:rPr>
        <w:t>4</w:t>
      </w:r>
    </w:p>
    <w:p w:rsidR="0022181A" w:rsidRDefault="00780BAB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t>Tilman Vögele-Ebering</w:t>
      </w:r>
    </w:p>
    <w:bookmarkStart w:id="4" w:name="Text6"/>
    <w:p w:rsidR="0022181A" w:rsidRDefault="00F61194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default w:val="0711.7861-2122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75406F">
        <w:rPr>
          <w:noProof/>
          <w:sz w:val="16"/>
          <w:szCs w:val="16"/>
        </w:rPr>
        <w:t>0711.7861-2122</w:t>
      </w:r>
      <w:r>
        <w:rPr>
          <w:sz w:val="16"/>
          <w:szCs w:val="16"/>
        </w:rPr>
        <w:fldChar w:fldCharType="end"/>
      </w:r>
      <w:bookmarkEnd w:id="4"/>
    </w:p>
    <w:bookmarkStart w:id="5" w:name="Text7"/>
    <w:p w:rsidR="0022181A" w:rsidRDefault="00F61194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default w:val="0711.7861-2913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75406F">
        <w:rPr>
          <w:noProof/>
          <w:sz w:val="16"/>
          <w:szCs w:val="16"/>
        </w:rPr>
        <w:t>0711.7861-2913</w:t>
      </w:r>
      <w:r>
        <w:rPr>
          <w:sz w:val="16"/>
          <w:szCs w:val="16"/>
        </w:rPr>
        <w:fldChar w:fldCharType="end"/>
      </w:r>
      <w:bookmarkEnd w:id="5"/>
    </w:p>
    <w:p w:rsidR="0022181A" w:rsidRDefault="00780BAB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t>tilman.voegele-ebering</w:t>
      </w:r>
      <w:r w:rsidR="0022181A">
        <w:rPr>
          <w:sz w:val="16"/>
          <w:szCs w:val="16"/>
        </w:rPr>
        <w:t>@dekra.com</w:t>
      </w:r>
    </w:p>
    <w:p w:rsidR="0022181A" w:rsidRDefault="0022181A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</w:p>
    <w:p w:rsidR="0022181A" w:rsidRDefault="0022181A">
      <w:pPr>
        <w:framePr w:w="7496" w:h="1803" w:hRule="exact" w:hSpace="142" w:wrap="around" w:hAnchor="page" w:x="1532" w:y="13127" w:anchorLock="1"/>
        <w:spacing w:line="240" w:lineRule="exact"/>
        <w:ind w:right="-1"/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PAGE  \* MERGEFORMAT </w:instrText>
      </w:r>
      <w:r>
        <w:rPr>
          <w:sz w:val="16"/>
          <w:szCs w:val="16"/>
        </w:rPr>
        <w:fldChar w:fldCharType="separate"/>
      </w:r>
      <w:r w:rsidR="0075406F">
        <w:rPr>
          <w:noProof/>
          <w:sz w:val="16"/>
          <w:szCs w:val="16"/>
        </w:rPr>
        <w:t>1</w:t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/ 1</w:t>
      </w:r>
    </w:p>
    <w:p w:rsidR="0022181A" w:rsidRDefault="0022181A" w:rsidP="00073A1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Presseinformation</w:t>
      </w:r>
      <w:r w:rsidR="00073A12">
        <w:rPr>
          <w:b/>
          <w:sz w:val="28"/>
          <w:szCs w:val="28"/>
        </w:rPr>
        <w:t xml:space="preserve"> </w:t>
      </w:r>
      <w:r w:rsidR="00DD2D1C">
        <w:rPr>
          <w:b/>
          <w:sz w:val="28"/>
          <w:szCs w:val="28"/>
        </w:rPr>
        <w:t xml:space="preserve">       </w:t>
      </w:r>
      <w:r w:rsidR="003F5957">
        <w:rPr>
          <w:b/>
          <w:sz w:val="28"/>
          <w:szCs w:val="28"/>
        </w:rPr>
        <w:tab/>
      </w:r>
      <w:r w:rsidR="00403A14">
        <w:rPr>
          <w:b/>
          <w:sz w:val="28"/>
          <w:szCs w:val="28"/>
        </w:rPr>
        <w:t xml:space="preserve">        </w:t>
      </w:r>
    </w:p>
    <w:p w:rsidR="0022181A" w:rsidRDefault="0022181A">
      <w:pPr>
        <w:pStyle w:val="berschrift2"/>
        <w:widowControl w:val="0"/>
        <w:spacing w:before="0" w:line="320" w:lineRule="exact"/>
        <w:ind w:right="-1"/>
        <w:rPr>
          <w:rFonts w:cs="Arial"/>
          <w:b w:val="0"/>
          <w:szCs w:val="20"/>
          <w:u w:val="single"/>
        </w:rPr>
      </w:pPr>
    </w:p>
    <w:p w:rsidR="0022181A" w:rsidRDefault="0022181A">
      <w:pPr>
        <w:pStyle w:val="berschrift2"/>
        <w:widowControl w:val="0"/>
        <w:spacing w:before="0" w:line="320" w:lineRule="exact"/>
        <w:ind w:right="-1"/>
        <w:rPr>
          <w:rFonts w:cs="Arial"/>
          <w:b w:val="0"/>
          <w:szCs w:val="20"/>
          <w:u w:val="single"/>
        </w:rPr>
        <w:sectPr w:rsidR="0022181A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type w:val="continuous"/>
          <w:pgSz w:w="11907" w:h="16840" w:code="9"/>
          <w:pgMar w:top="1639" w:right="2693" w:bottom="1418" w:left="1474" w:header="1276" w:footer="1814" w:gutter="0"/>
          <w:cols w:space="720"/>
          <w:titlePg/>
        </w:sectPr>
      </w:pPr>
    </w:p>
    <w:p w:rsidR="0022181A" w:rsidRDefault="0022181A">
      <w:pPr>
        <w:pStyle w:val="berschrift2"/>
        <w:widowControl w:val="0"/>
        <w:spacing w:before="0" w:after="160" w:line="320" w:lineRule="exact"/>
        <w:jc w:val="both"/>
        <w:rPr>
          <w:rFonts w:cs="Arial"/>
          <w:b w:val="0"/>
          <w:szCs w:val="20"/>
        </w:rPr>
      </w:pPr>
    </w:p>
    <w:p w:rsidR="00640808" w:rsidRDefault="00640808" w:rsidP="00AD277E">
      <w:pPr>
        <w:pStyle w:val="berschrift2"/>
        <w:widowControl w:val="0"/>
        <w:spacing w:before="0" w:after="120" w:line="320" w:lineRule="exact"/>
        <w:ind w:right="369"/>
        <w:rPr>
          <w:b w:val="0"/>
          <w:bCs w:val="0"/>
          <w:u w:val="single"/>
        </w:rPr>
      </w:pPr>
    </w:p>
    <w:p w:rsidR="0022181A" w:rsidRDefault="00777CDF" w:rsidP="00AD277E">
      <w:pPr>
        <w:pStyle w:val="berschrift2"/>
        <w:widowControl w:val="0"/>
        <w:spacing w:before="0" w:after="120" w:line="320" w:lineRule="exact"/>
        <w:ind w:right="369"/>
        <w:rPr>
          <w:rFonts w:eastAsia="Arial Unicode MS"/>
          <w:b w:val="0"/>
          <w:bCs w:val="0"/>
          <w:u w:val="single"/>
        </w:rPr>
      </w:pPr>
      <w:r>
        <w:rPr>
          <w:b w:val="0"/>
          <w:bCs w:val="0"/>
          <w:u w:val="single"/>
        </w:rPr>
        <w:t>DEKRA</w:t>
      </w:r>
      <w:r w:rsidR="004F2868">
        <w:rPr>
          <w:b w:val="0"/>
          <w:bCs w:val="0"/>
          <w:u w:val="single"/>
        </w:rPr>
        <w:t xml:space="preserve"> präsentiert</w:t>
      </w:r>
      <w:r w:rsidR="00584E7D">
        <w:rPr>
          <w:b w:val="0"/>
          <w:bCs w:val="0"/>
          <w:u w:val="single"/>
        </w:rPr>
        <w:t xml:space="preserve"> Lösungen auf der Spielwarenmesse</w:t>
      </w:r>
      <w:r w:rsidR="00B559DB">
        <w:rPr>
          <w:b w:val="0"/>
          <w:bCs w:val="0"/>
          <w:u w:val="single"/>
        </w:rPr>
        <w:t xml:space="preserve"> Nürnberg</w:t>
      </w:r>
    </w:p>
    <w:p w:rsidR="00977AD2" w:rsidRDefault="00B73CE9" w:rsidP="00977AD2">
      <w:pPr>
        <w:pStyle w:val="berschrift1"/>
        <w:ind w:right="369"/>
        <w:rPr>
          <w:rFonts w:cs="Arial"/>
        </w:rPr>
      </w:pPr>
      <w:r>
        <w:rPr>
          <w:rFonts w:cs="Arial"/>
        </w:rPr>
        <w:t xml:space="preserve">Orientierung für </w:t>
      </w:r>
      <w:r w:rsidR="00584E7D">
        <w:rPr>
          <w:rFonts w:cs="Arial"/>
        </w:rPr>
        <w:t>Toys 4.0</w:t>
      </w:r>
      <w:bookmarkStart w:id="6" w:name="_GoBack"/>
      <w:bookmarkEnd w:id="6"/>
    </w:p>
    <w:p w:rsidR="00977AD2" w:rsidRDefault="00977AD2" w:rsidP="001E28A5">
      <w:pPr>
        <w:spacing w:line="300" w:lineRule="exact"/>
        <w:ind w:right="369"/>
        <w:jc w:val="both"/>
        <w:rPr>
          <w:rFonts w:cs="Arial"/>
        </w:rPr>
      </w:pPr>
    </w:p>
    <w:p w:rsidR="00977AD2" w:rsidRDefault="00584E7D" w:rsidP="00977AD2">
      <w:pPr>
        <w:numPr>
          <w:ilvl w:val="0"/>
          <w:numId w:val="15"/>
        </w:numPr>
        <w:spacing w:line="300" w:lineRule="exact"/>
        <w:ind w:right="369"/>
        <w:jc w:val="both"/>
        <w:rPr>
          <w:rFonts w:cs="Arial"/>
        </w:rPr>
      </w:pPr>
      <w:r>
        <w:rPr>
          <w:rFonts w:cs="Arial"/>
        </w:rPr>
        <w:t>Mitte</w:t>
      </w:r>
      <w:r w:rsidR="00A57593">
        <w:rPr>
          <w:rFonts w:cs="Arial"/>
        </w:rPr>
        <w:t>l</w:t>
      </w:r>
      <w:r>
        <w:rPr>
          <w:rFonts w:cs="Arial"/>
        </w:rPr>
        <w:t>ständische Spielwarenhersteller vor</w:t>
      </w:r>
      <w:r w:rsidR="00A57593">
        <w:rPr>
          <w:rFonts w:cs="Arial"/>
        </w:rPr>
        <w:t xml:space="preserve"> großen</w:t>
      </w:r>
      <w:r>
        <w:rPr>
          <w:rFonts w:cs="Arial"/>
        </w:rPr>
        <w:t xml:space="preserve"> Herausforderungen</w:t>
      </w:r>
    </w:p>
    <w:p w:rsidR="00977AD2" w:rsidRDefault="00584E7D" w:rsidP="00977AD2">
      <w:pPr>
        <w:numPr>
          <w:ilvl w:val="0"/>
          <w:numId w:val="15"/>
        </w:numPr>
        <w:spacing w:line="300" w:lineRule="exact"/>
        <w:ind w:right="369"/>
        <w:jc w:val="both"/>
        <w:rPr>
          <w:rFonts w:cs="Arial"/>
        </w:rPr>
      </w:pPr>
      <w:r>
        <w:rPr>
          <w:rFonts w:cs="Arial"/>
        </w:rPr>
        <w:t>Connectivity im Kinderzimmer nicht ohne Gefahren</w:t>
      </w:r>
    </w:p>
    <w:p w:rsidR="00977AD2" w:rsidRDefault="00584E7D" w:rsidP="00977AD2">
      <w:pPr>
        <w:numPr>
          <w:ilvl w:val="0"/>
          <w:numId w:val="15"/>
        </w:numPr>
        <w:spacing w:line="300" w:lineRule="exact"/>
        <w:ind w:right="369"/>
        <w:jc w:val="both"/>
        <w:rPr>
          <w:rFonts w:cs="Arial"/>
        </w:rPr>
      </w:pPr>
      <w:r>
        <w:rPr>
          <w:rFonts w:cs="Arial"/>
        </w:rPr>
        <w:t>Lieferketten-Management wird immer wichtiger</w:t>
      </w:r>
    </w:p>
    <w:p w:rsidR="00977AD2" w:rsidRDefault="00977AD2" w:rsidP="001E28A5">
      <w:pPr>
        <w:spacing w:line="300" w:lineRule="exact"/>
        <w:ind w:right="369"/>
        <w:jc w:val="both"/>
        <w:rPr>
          <w:rFonts w:cs="Arial"/>
        </w:rPr>
      </w:pPr>
    </w:p>
    <w:p w:rsidR="00A57593" w:rsidRDefault="00482284" w:rsidP="001D27F1">
      <w:pPr>
        <w:spacing w:line="300" w:lineRule="exact"/>
        <w:ind w:right="369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Der </w:t>
      </w:r>
      <w:r w:rsidR="001A493B">
        <w:rPr>
          <w:rFonts w:cs="Arial"/>
          <w:b/>
          <w:color w:val="000000"/>
        </w:rPr>
        <w:t>Trend</w:t>
      </w:r>
      <w:r w:rsidR="00A57593">
        <w:rPr>
          <w:rFonts w:cs="Arial"/>
          <w:b/>
          <w:color w:val="000000"/>
        </w:rPr>
        <w:t xml:space="preserve"> zur Digitalisierung und Konnektivität von Spielzeug</w:t>
      </w:r>
      <w:r>
        <w:rPr>
          <w:rFonts w:cs="Arial"/>
          <w:b/>
          <w:color w:val="000000"/>
        </w:rPr>
        <w:t xml:space="preserve"> stellt neue Anforderungen an die Sicherheit</w:t>
      </w:r>
      <w:r w:rsidR="00A57593">
        <w:rPr>
          <w:rFonts w:cs="Arial"/>
          <w:b/>
          <w:color w:val="000000"/>
        </w:rPr>
        <w:t>.</w:t>
      </w:r>
      <w:r>
        <w:rPr>
          <w:rFonts w:cs="Arial"/>
          <w:b/>
          <w:color w:val="000000"/>
        </w:rPr>
        <w:t xml:space="preserve"> Hersteller stehen vor großen</w:t>
      </w:r>
      <w:r w:rsidR="009049B8">
        <w:rPr>
          <w:rFonts w:cs="Arial"/>
          <w:b/>
          <w:color w:val="000000"/>
        </w:rPr>
        <w:t xml:space="preserve"> Herausforderungen</w:t>
      </w:r>
      <w:r w:rsidR="001A493B">
        <w:rPr>
          <w:rFonts w:cs="Arial"/>
          <w:b/>
          <w:color w:val="000000"/>
        </w:rPr>
        <w:t xml:space="preserve"> und müssen </w:t>
      </w:r>
      <w:r w:rsidR="00A57593">
        <w:rPr>
          <w:rFonts w:cs="Arial"/>
          <w:b/>
          <w:color w:val="000000"/>
        </w:rPr>
        <w:t xml:space="preserve">ihre Kompetenzen ausweiten, beobachten die Spielzeugexperten von DEKRA.    </w:t>
      </w:r>
    </w:p>
    <w:p w:rsidR="00A57593" w:rsidRDefault="00A57593" w:rsidP="001D27F1">
      <w:pPr>
        <w:spacing w:line="300" w:lineRule="exact"/>
        <w:ind w:right="369"/>
        <w:jc w:val="both"/>
        <w:rPr>
          <w:rFonts w:cs="Arial"/>
          <w:b/>
          <w:color w:val="000000"/>
        </w:rPr>
      </w:pPr>
    </w:p>
    <w:p w:rsidR="0055297D" w:rsidRDefault="00B34BFE" w:rsidP="001D27F1">
      <w:pPr>
        <w:spacing w:line="300" w:lineRule="exact"/>
        <w:ind w:right="36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Der Trend </w:t>
      </w:r>
      <w:r w:rsidR="00B559DB">
        <w:rPr>
          <w:rFonts w:cs="Arial"/>
          <w:color w:val="000000"/>
        </w:rPr>
        <w:t xml:space="preserve">zur </w:t>
      </w:r>
      <w:r>
        <w:rPr>
          <w:rFonts w:cs="Arial"/>
          <w:color w:val="000000"/>
        </w:rPr>
        <w:t>Vernetzung</w:t>
      </w:r>
      <w:r w:rsidR="00B559DB">
        <w:rPr>
          <w:rFonts w:cs="Arial"/>
          <w:color w:val="000000"/>
        </w:rPr>
        <w:t xml:space="preserve"> und Drahtloskommunikation m</w:t>
      </w:r>
      <w:r>
        <w:rPr>
          <w:rFonts w:cs="Arial"/>
          <w:color w:val="000000"/>
        </w:rPr>
        <w:t>acht vor d</w:t>
      </w:r>
      <w:r w:rsidR="0055297D">
        <w:rPr>
          <w:rFonts w:cs="Arial"/>
          <w:color w:val="000000"/>
        </w:rPr>
        <w:t>er Spielwarenbranche nicht halt</w:t>
      </w:r>
      <w:r w:rsidR="00B559DB">
        <w:rPr>
          <w:rFonts w:cs="Arial"/>
          <w:color w:val="000000"/>
        </w:rPr>
        <w:t xml:space="preserve">. Auch traditionelle Spielwaren enthalten zunehmend digitale Komponenten und drahtlose Schnittstellen. Immer </w:t>
      </w:r>
      <w:r w:rsidR="0055297D">
        <w:rPr>
          <w:rFonts w:cs="Arial"/>
          <w:color w:val="000000"/>
        </w:rPr>
        <w:t>mehr</w:t>
      </w:r>
      <w:r w:rsidR="00B559DB">
        <w:rPr>
          <w:rFonts w:cs="Arial"/>
          <w:color w:val="000000"/>
        </w:rPr>
        <w:t xml:space="preserve"> wird das</w:t>
      </w:r>
      <w:r w:rsidR="0055297D">
        <w:rPr>
          <w:rFonts w:cs="Arial"/>
          <w:color w:val="000000"/>
        </w:rPr>
        <w:t xml:space="preserve"> Spielzeug</w:t>
      </w:r>
      <w:r w:rsidR="00B559DB">
        <w:rPr>
          <w:rFonts w:cs="Arial"/>
          <w:color w:val="000000"/>
        </w:rPr>
        <w:t xml:space="preserve"> zum</w:t>
      </w:r>
      <w:r w:rsidR="0055297D">
        <w:rPr>
          <w:rFonts w:cs="Arial"/>
          <w:color w:val="000000"/>
        </w:rPr>
        <w:t xml:space="preserve"> </w:t>
      </w:r>
      <w:r w:rsidR="00924DD7">
        <w:rPr>
          <w:rFonts w:cs="Arial"/>
          <w:color w:val="000000"/>
        </w:rPr>
        <w:t xml:space="preserve">Bestandteil </w:t>
      </w:r>
      <w:r w:rsidR="0055297D">
        <w:rPr>
          <w:rFonts w:cs="Arial"/>
          <w:color w:val="000000"/>
        </w:rPr>
        <w:t xml:space="preserve">des </w:t>
      </w:r>
      <w:r w:rsidR="00924DD7">
        <w:rPr>
          <w:rFonts w:cs="Arial"/>
          <w:color w:val="000000"/>
        </w:rPr>
        <w:t>„</w:t>
      </w:r>
      <w:r w:rsidR="0055297D">
        <w:rPr>
          <w:rFonts w:cs="Arial"/>
          <w:color w:val="000000"/>
        </w:rPr>
        <w:t>Internets der Dinge</w:t>
      </w:r>
      <w:r w:rsidR="00924DD7">
        <w:rPr>
          <w:rFonts w:cs="Arial"/>
          <w:color w:val="000000"/>
        </w:rPr>
        <w:t>“</w:t>
      </w:r>
      <w:r w:rsidR="00B559DB">
        <w:rPr>
          <w:rFonts w:cs="Arial"/>
          <w:color w:val="000000"/>
        </w:rPr>
        <w:t>, in dem auch Gegenstände des Alltags internetfähig sind und vernetzt arbeiten.</w:t>
      </w:r>
      <w:r w:rsidR="0055297D">
        <w:rPr>
          <w:rFonts w:cs="Arial"/>
          <w:color w:val="000000"/>
        </w:rPr>
        <w:t xml:space="preserve"> D</w:t>
      </w:r>
      <w:r w:rsidR="00B559DB">
        <w:rPr>
          <w:rFonts w:cs="Arial"/>
          <w:color w:val="000000"/>
        </w:rPr>
        <w:t xml:space="preserve">iese neuen Technologien haben enorme </w:t>
      </w:r>
      <w:r w:rsidR="00924DD7">
        <w:rPr>
          <w:rFonts w:cs="Arial"/>
          <w:color w:val="000000"/>
        </w:rPr>
        <w:t xml:space="preserve">Auswirkungen auf die Spielzeugsicherheit und die Rechtssicherheit der Hersteller und Händler. </w:t>
      </w:r>
    </w:p>
    <w:p w:rsidR="0055297D" w:rsidRDefault="0055297D" w:rsidP="001D27F1">
      <w:pPr>
        <w:spacing w:line="300" w:lineRule="exact"/>
        <w:ind w:right="369"/>
        <w:jc w:val="both"/>
        <w:rPr>
          <w:rFonts w:cs="Arial"/>
          <w:color w:val="000000"/>
        </w:rPr>
      </w:pPr>
    </w:p>
    <w:p w:rsidR="00F26B95" w:rsidRDefault="00F26B95" w:rsidP="001D27F1">
      <w:pPr>
        <w:spacing w:line="300" w:lineRule="exact"/>
        <w:ind w:right="36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„</w:t>
      </w:r>
      <w:r w:rsidR="00F02112">
        <w:rPr>
          <w:rFonts w:cs="Arial"/>
          <w:color w:val="000000"/>
        </w:rPr>
        <w:t>Von Seiten der S</w:t>
      </w:r>
      <w:r w:rsidR="0055297D">
        <w:rPr>
          <w:rFonts w:cs="Arial"/>
          <w:color w:val="000000"/>
        </w:rPr>
        <w:t>pielwarenherstell</w:t>
      </w:r>
      <w:r w:rsidR="00F02112">
        <w:rPr>
          <w:rFonts w:cs="Arial"/>
          <w:color w:val="000000"/>
        </w:rPr>
        <w:t>er</w:t>
      </w:r>
      <w:r w:rsidR="00A86ACF">
        <w:rPr>
          <w:rFonts w:cs="Arial"/>
          <w:color w:val="000000"/>
        </w:rPr>
        <w:t xml:space="preserve"> – vor allem aus dem Mittelstand –</w:t>
      </w:r>
      <w:r w:rsidR="0055297D">
        <w:rPr>
          <w:rFonts w:cs="Arial"/>
          <w:color w:val="000000"/>
        </w:rPr>
        <w:t xml:space="preserve"> </w:t>
      </w:r>
      <w:r w:rsidR="00F02112">
        <w:rPr>
          <w:rFonts w:cs="Arial"/>
          <w:color w:val="000000"/>
        </w:rPr>
        <w:t>registrieren</w:t>
      </w:r>
      <w:r>
        <w:rPr>
          <w:rFonts w:cs="Arial"/>
          <w:color w:val="000000"/>
        </w:rPr>
        <w:t xml:space="preserve"> wir derzeit ein sehr großes Informationsbedürfnis“, sagt Werner Leistner, P</w:t>
      </w:r>
      <w:r w:rsidR="0055297D">
        <w:rPr>
          <w:rFonts w:cs="Arial"/>
          <w:color w:val="000000"/>
        </w:rPr>
        <w:t>roduktexperte</w:t>
      </w:r>
      <w:r>
        <w:rPr>
          <w:rFonts w:cs="Arial"/>
          <w:color w:val="000000"/>
        </w:rPr>
        <w:t xml:space="preserve"> bei DEKRA. „Es gibt keine spezielle Norm, die die Anwendung von</w:t>
      </w:r>
      <w:r w:rsidR="00B559DB">
        <w:rPr>
          <w:rFonts w:cs="Arial"/>
          <w:color w:val="000000"/>
        </w:rPr>
        <w:t xml:space="preserve"> digitalen </w:t>
      </w:r>
      <w:r>
        <w:rPr>
          <w:rFonts w:cs="Arial"/>
          <w:color w:val="000000"/>
        </w:rPr>
        <w:t xml:space="preserve">Technologien in Spielzeug regelt. Es müssen also </w:t>
      </w:r>
      <w:r w:rsidR="0055297D">
        <w:rPr>
          <w:rFonts w:cs="Arial"/>
          <w:color w:val="000000"/>
        </w:rPr>
        <w:t xml:space="preserve">gesetzliche Sicherheitsanforderungen aus Spielzeug-fremden Bereichen </w:t>
      </w:r>
      <w:r>
        <w:rPr>
          <w:rFonts w:cs="Arial"/>
          <w:color w:val="000000"/>
        </w:rPr>
        <w:t>a</w:t>
      </w:r>
      <w:r w:rsidR="0055297D">
        <w:rPr>
          <w:rFonts w:cs="Arial"/>
          <w:color w:val="000000"/>
        </w:rPr>
        <w:t>uf die vernetzten</w:t>
      </w:r>
      <w:r>
        <w:rPr>
          <w:rFonts w:cs="Arial"/>
          <w:color w:val="000000"/>
        </w:rPr>
        <w:t xml:space="preserve"> und internetfähigen </w:t>
      </w:r>
      <w:r w:rsidR="00B559DB">
        <w:rPr>
          <w:rFonts w:cs="Arial"/>
          <w:color w:val="000000"/>
        </w:rPr>
        <w:t>Spi</w:t>
      </w:r>
      <w:r w:rsidR="00A02AB9">
        <w:rPr>
          <w:rFonts w:cs="Arial"/>
          <w:color w:val="000000"/>
        </w:rPr>
        <w:t>e</w:t>
      </w:r>
      <w:r w:rsidR="00B559DB">
        <w:rPr>
          <w:rFonts w:cs="Arial"/>
          <w:color w:val="000000"/>
        </w:rPr>
        <w:t>lwaren</w:t>
      </w:r>
      <w:r w:rsidR="0055297D">
        <w:rPr>
          <w:rFonts w:cs="Arial"/>
          <w:color w:val="000000"/>
        </w:rPr>
        <w:t xml:space="preserve"> übertragen</w:t>
      </w:r>
      <w:r>
        <w:rPr>
          <w:rFonts w:cs="Arial"/>
          <w:color w:val="000000"/>
        </w:rPr>
        <w:t xml:space="preserve"> werden.</w:t>
      </w:r>
      <w:r w:rsidR="00924DD7">
        <w:rPr>
          <w:rFonts w:cs="Arial"/>
          <w:color w:val="000000"/>
        </w:rPr>
        <w:t>“</w:t>
      </w:r>
    </w:p>
    <w:p w:rsidR="00F26B95" w:rsidRDefault="00F26B95" w:rsidP="001D27F1">
      <w:pPr>
        <w:spacing w:line="300" w:lineRule="exact"/>
        <w:ind w:right="369"/>
        <w:jc w:val="both"/>
        <w:rPr>
          <w:rFonts w:cs="Arial"/>
          <w:color w:val="000000"/>
        </w:rPr>
      </w:pPr>
    </w:p>
    <w:p w:rsidR="00924DD7" w:rsidRDefault="00F26B95" w:rsidP="001D27F1">
      <w:pPr>
        <w:spacing w:line="300" w:lineRule="exact"/>
        <w:ind w:right="36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Auch andere </w:t>
      </w:r>
      <w:r w:rsidR="00924DD7">
        <w:rPr>
          <w:rFonts w:cs="Arial"/>
          <w:color w:val="000000"/>
        </w:rPr>
        <w:t xml:space="preserve">technische </w:t>
      </w:r>
      <w:r>
        <w:rPr>
          <w:rFonts w:cs="Arial"/>
          <w:color w:val="000000"/>
        </w:rPr>
        <w:t xml:space="preserve">Felder sind betroffen, die außerhalb der klassischen Kompetenzen der </w:t>
      </w:r>
      <w:r w:rsidR="009A3221">
        <w:rPr>
          <w:rFonts w:cs="Arial"/>
          <w:color w:val="000000"/>
        </w:rPr>
        <w:t xml:space="preserve">mittelständisch geprägten </w:t>
      </w:r>
      <w:r>
        <w:rPr>
          <w:rFonts w:cs="Arial"/>
          <w:color w:val="000000"/>
        </w:rPr>
        <w:t>Industrie liegen. So muss</w:t>
      </w:r>
      <w:r w:rsidR="00B559DB">
        <w:rPr>
          <w:rFonts w:cs="Arial"/>
          <w:color w:val="000000"/>
        </w:rPr>
        <w:t xml:space="preserve"> beispielsweise</w:t>
      </w:r>
      <w:r>
        <w:rPr>
          <w:rFonts w:cs="Arial"/>
          <w:color w:val="000000"/>
        </w:rPr>
        <w:t xml:space="preserve"> bei LED-Lichtern die photobiologische Sicherheit sichergestellt werden. </w:t>
      </w:r>
      <w:r w:rsidR="00924DD7">
        <w:rPr>
          <w:rFonts w:cs="Arial"/>
          <w:color w:val="000000"/>
        </w:rPr>
        <w:t xml:space="preserve">Bei </w:t>
      </w:r>
      <w:r w:rsidR="00D65CCF">
        <w:rPr>
          <w:rFonts w:cs="Arial"/>
          <w:color w:val="000000"/>
        </w:rPr>
        <w:t>elektronischen S</w:t>
      </w:r>
      <w:r w:rsidR="00924DD7">
        <w:rPr>
          <w:rFonts w:cs="Arial"/>
          <w:color w:val="000000"/>
        </w:rPr>
        <w:t xml:space="preserve">teuerungen muss </w:t>
      </w:r>
      <w:r w:rsidR="00B559DB">
        <w:rPr>
          <w:rFonts w:cs="Arial"/>
          <w:color w:val="000000"/>
        </w:rPr>
        <w:t>gewährleistet se</w:t>
      </w:r>
      <w:r w:rsidR="00924DD7">
        <w:rPr>
          <w:rFonts w:cs="Arial"/>
          <w:color w:val="000000"/>
        </w:rPr>
        <w:t xml:space="preserve">in, dass keine gefährlichen Situationen </w:t>
      </w:r>
      <w:r w:rsidR="00B559DB">
        <w:rPr>
          <w:rFonts w:cs="Arial"/>
          <w:color w:val="000000"/>
        </w:rPr>
        <w:t>entstehen</w:t>
      </w:r>
      <w:r w:rsidR="00924DD7">
        <w:rPr>
          <w:rFonts w:cs="Arial"/>
          <w:color w:val="000000"/>
        </w:rPr>
        <w:t xml:space="preserve">. Die Vielzahl von </w:t>
      </w:r>
      <w:r w:rsidR="001D27F1">
        <w:rPr>
          <w:rFonts w:cs="Arial"/>
          <w:color w:val="000000"/>
        </w:rPr>
        <w:t>S</w:t>
      </w:r>
      <w:r w:rsidR="00924DD7">
        <w:rPr>
          <w:rFonts w:cs="Arial"/>
          <w:color w:val="000000"/>
        </w:rPr>
        <w:t>tandards, die in einem Produkt zukünf</w:t>
      </w:r>
      <w:r w:rsidR="001D27F1">
        <w:rPr>
          <w:rFonts w:cs="Arial"/>
          <w:color w:val="000000"/>
        </w:rPr>
        <w:t>tig berücksichtigt werden müssen, erforder</w:t>
      </w:r>
      <w:r w:rsidR="00A86ACF">
        <w:rPr>
          <w:rFonts w:cs="Arial"/>
          <w:color w:val="000000"/>
        </w:rPr>
        <w:t>t</w:t>
      </w:r>
      <w:r w:rsidR="001D27F1">
        <w:rPr>
          <w:rFonts w:cs="Arial"/>
          <w:color w:val="000000"/>
        </w:rPr>
        <w:t xml:space="preserve"> </w:t>
      </w:r>
      <w:r w:rsidR="00924DD7">
        <w:rPr>
          <w:rFonts w:cs="Arial"/>
          <w:color w:val="000000"/>
        </w:rPr>
        <w:t>zudem ein ausgeklügeltes Lieferanten-Management</w:t>
      </w:r>
      <w:r w:rsidR="00B559DB">
        <w:rPr>
          <w:rFonts w:cs="Arial"/>
          <w:color w:val="000000"/>
        </w:rPr>
        <w:t>, um sicher zu sein, dass auch die Lieferkette diese Vorschriften berücksichtigt</w:t>
      </w:r>
      <w:r w:rsidR="00924DD7">
        <w:rPr>
          <w:rFonts w:cs="Arial"/>
          <w:color w:val="000000"/>
        </w:rPr>
        <w:t xml:space="preserve">. </w:t>
      </w:r>
    </w:p>
    <w:p w:rsidR="001D27F1" w:rsidRDefault="001D27F1" w:rsidP="001D27F1">
      <w:pPr>
        <w:spacing w:line="300" w:lineRule="exact"/>
        <w:ind w:right="369"/>
        <w:jc w:val="both"/>
        <w:rPr>
          <w:rFonts w:cs="Arial"/>
          <w:color w:val="000000"/>
        </w:rPr>
      </w:pPr>
    </w:p>
    <w:p w:rsidR="001D27F1" w:rsidRDefault="001D27F1" w:rsidP="001D27F1">
      <w:pPr>
        <w:pStyle w:val="berschrift2"/>
        <w:spacing w:before="0" w:line="300" w:lineRule="exact"/>
        <w:jc w:val="both"/>
        <w:rPr>
          <w:rFonts w:cs="Arial"/>
          <w:b w:val="0"/>
          <w:bCs w:val="0"/>
          <w:color w:val="000000"/>
          <w:szCs w:val="20"/>
        </w:rPr>
      </w:pPr>
      <w:r w:rsidRPr="001D27F1">
        <w:rPr>
          <w:rFonts w:cs="Arial"/>
          <w:b w:val="0"/>
          <w:bCs w:val="0"/>
          <w:color w:val="000000"/>
          <w:szCs w:val="20"/>
        </w:rPr>
        <w:lastRenderedPageBreak/>
        <w:t>DEKRA ist akkreditierte Prüfstelle nach der EU-Spielzeugrichtlinie. Die Spielzeugexperten prüfen Spielwaren chemisch, mechanisch</w:t>
      </w:r>
      <w:r>
        <w:rPr>
          <w:rFonts w:cs="Arial"/>
          <w:b w:val="0"/>
          <w:bCs w:val="0"/>
          <w:color w:val="000000"/>
          <w:szCs w:val="20"/>
        </w:rPr>
        <w:t xml:space="preserve"> und </w:t>
      </w:r>
      <w:r w:rsidRPr="001D27F1">
        <w:rPr>
          <w:rFonts w:cs="Arial"/>
          <w:b w:val="0"/>
          <w:bCs w:val="0"/>
          <w:color w:val="000000"/>
          <w:szCs w:val="20"/>
        </w:rPr>
        <w:t>elektrisch</w:t>
      </w:r>
      <w:r>
        <w:rPr>
          <w:rFonts w:cs="Arial"/>
          <w:b w:val="0"/>
          <w:bCs w:val="0"/>
          <w:color w:val="000000"/>
          <w:szCs w:val="20"/>
        </w:rPr>
        <w:t xml:space="preserve">. </w:t>
      </w:r>
      <w:r w:rsidRPr="001D27F1">
        <w:rPr>
          <w:rFonts w:cs="Arial"/>
          <w:b w:val="0"/>
          <w:bCs w:val="0"/>
          <w:color w:val="000000"/>
          <w:szCs w:val="20"/>
        </w:rPr>
        <w:t xml:space="preserve">Darüber hinaus unterstützt DEKRA Unternehmen beim Material- und Lieferantenmanagement. </w:t>
      </w:r>
      <w:r>
        <w:rPr>
          <w:rFonts w:cs="Arial"/>
          <w:b w:val="0"/>
          <w:bCs w:val="0"/>
          <w:color w:val="000000"/>
          <w:szCs w:val="20"/>
        </w:rPr>
        <w:t>Auf der Spielwarenmesse in Nürnberg vom 27. Januar bis 1. Februar 2016 stehen zudem</w:t>
      </w:r>
      <w:r w:rsidR="009A3221">
        <w:rPr>
          <w:rFonts w:cs="Arial"/>
          <w:b w:val="0"/>
          <w:bCs w:val="0"/>
          <w:color w:val="000000"/>
          <w:szCs w:val="20"/>
        </w:rPr>
        <w:t xml:space="preserve"> DEKRA</w:t>
      </w:r>
      <w:r>
        <w:rPr>
          <w:rFonts w:cs="Arial"/>
          <w:b w:val="0"/>
          <w:bCs w:val="0"/>
          <w:color w:val="000000"/>
          <w:szCs w:val="20"/>
        </w:rPr>
        <w:t xml:space="preserve"> Sicherheitsexperten für Drahtlos-Technologien und -standards als Ansprechpartner zur Verfügung. </w:t>
      </w:r>
    </w:p>
    <w:p w:rsidR="001D27F1" w:rsidRPr="001D27F1" w:rsidRDefault="001D27F1" w:rsidP="001D27F1"/>
    <w:p w:rsidR="001D27F1" w:rsidRDefault="001D27F1" w:rsidP="001D27F1">
      <w:pPr>
        <w:pStyle w:val="berschrift2"/>
        <w:spacing w:before="0" w:line="300" w:lineRule="exact"/>
        <w:jc w:val="both"/>
        <w:rPr>
          <w:rFonts w:cs="Arial"/>
          <w:b w:val="0"/>
          <w:bCs w:val="0"/>
          <w:color w:val="000000"/>
          <w:szCs w:val="20"/>
        </w:rPr>
      </w:pPr>
      <w:r>
        <w:rPr>
          <w:rFonts w:cs="Arial"/>
          <w:b w:val="0"/>
          <w:bCs w:val="0"/>
          <w:color w:val="000000"/>
          <w:szCs w:val="20"/>
        </w:rPr>
        <w:t>DEKRA auf der Sp</w:t>
      </w:r>
      <w:r w:rsidRPr="001D27F1">
        <w:rPr>
          <w:rFonts w:cs="Arial"/>
          <w:b w:val="0"/>
          <w:bCs w:val="0"/>
          <w:color w:val="000000"/>
          <w:szCs w:val="20"/>
        </w:rPr>
        <w:t>ielwarenmesse Nürnberg 201</w:t>
      </w:r>
      <w:r>
        <w:rPr>
          <w:rFonts w:cs="Arial"/>
          <w:b w:val="0"/>
          <w:bCs w:val="0"/>
          <w:color w:val="000000"/>
          <w:szCs w:val="20"/>
        </w:rPr>
        <w:t>6</w:t>
      </w:r>
      <w:r w:rsidRPr="001D27F1">
        <w:rPr>
          <w:rFonts w:cs="Arial"/>
          <w:b w:val="0"/>
          <w:bCs w:val="0"/>
          <w:color w:val="000000"/>
          <w:szCs w:val="20"/>
        </w:rPr>
        <w:t>:</w:t>
      </w:r>
      <w:r>
        <w:rPr>
          <w:rFonts w:cs="Arial"/>
          <w:b w:val="0"/>
          <w:bCs w:val="0"/>
          <w:color w:val="000000"/>
          <w:szCs w:val="20"/>
        </w:rPr>
        <w:t xml:space="preserve"> </w:t>
      </w:r>
    </w:p>
    <w:p w:rsidR="0055297D" w:rsidRPr="001D27F1" w:rsidRDefault="001D27F1" w:rsidP="001D27F1">
      <w:pPr>
        <w:pStyle w:val="berschrift2"/>
        <w:spacing w:before="0" w:line="300" w:lineRule="exact"/>
        <w:jc w:val="both"/>
        <w:rPr>
          <w:rFonts w:cs="Arial"/>
          <w:b w:val="0"/>
          <w:bCs w:val="0"/>
          <w:color w:val="000000"/>
          <w:szCs w:val="20"/>
          <w:lang w:val="en-US"/>
        </w:rPr>
      </w:pPr>
      <w:r w:rsidRPr="001D27F1">
        <w:rPr>
          <w:rFonts w:cs="Arial"/>
          <w:b w:val="0"/>
          <w:bCs w:val="0"/>
          <w:color w:val="000000"/>
          <w:szCs w:val="20"/>
          <w:lang w:val="en-US"/>
        </w:rPr>
        <w:t>Testing &amp; Inspection Center, Halle 11.1., Stand D01-E02</w:t>
      </w:r>
    </w:p>
    <w:p w:rsidR="001D27F1" w:rsidRPr="00D65CCF" w:rsidRDefault="001D27F1" w:rsidP="005D0F2A">
      <w:pPr>
        <w:pStyle w:val="berschrift2"/>
        <w:spacing w:line="300" w:lineRule="exact"/>
        <w:jc w:val="both"/>
        <w:rPr>
          <w:rFonts w:cs="Arial"/>
          <w:i/>
          <w:iCs/>
          <w:sz w:val="20"/>
          <w:szCs w:val="20"/>
          <w:lang w:val="en-US"/>
        </w:rPr>
      </w:pPr>
    </w:p>
    <w:p w:rsidR="001D27F1" w:rsidRPr="00D65CCF" w:rsidRDefault="001D27F1" w:rsidP="001D27F1">
      <w:pPr>
        <w:rPr>
          <w:lang w:val="en-US"/>
        </w:rPr>
      </w:pPr>
    </w:p>
    <w:p w:rsidR="001D27F1" w:rsidRPr="00BD4B96" w:rsidRDefault="001D27F1" w:rsidP="001D27F1">
      <w:pPr>
        <w:pStyle w:val="berschrift2"/>
        <w:spacing w:before="0" w:line="320" w:lineRule="exact"/>
        <w:jc w:val="both"/>
        <w:rPr>
          <w:rFonts w:cs="Arial"/>
          <w:i/>
          <w:iCs/>
          <w:sz w:val="20"/>
          <w:szCs w:val="20"/>
        </w:rPr>
      </w:pPr>
      <w:r w:rsidRPr="00BD4B96">
        <w:rPr>
          <w:rFonts w:cs="Arial"/>
          <w:i/>
          <w:iCs/>
          <w:sz w:val="20"/>
          <w:szCs w:val="20"/>
        </w:rPr>
        <w:t>Über DEKRA</w:t>
      </w:r>
    </w:p>
    <w:p w:rsidR="001D27F1" w:rsidRPr="0025339D" w:rsidRDefault="001D27F1" w:rsidP="001D27F1">
      <w:pPr>
        <w:pStyle w:val="Textkrper3"/>
        <w:spacing w:line="320" w:lineRule="exact"/>
        <w:jc w:val="both"/>
        <w:rPr>
          <w:rFonts w:cs="Arial"/>
          <w:szCs w:val="22"/>
        </w:rPr>
      </w:pPr>
      <w:r>
        <w:rPr>
          <w:i/>
          <w:iCs/>
          <w:sz w:val="20"/>
        </w:rPr>
        <w:t xml:space="preserve">Seit 90 Jahren arbeitet DEKRA für die Sicherheit: Aus dem 1925 in Berlin gegründeten Deutschen Kraftfahrzeug-Überwachungs-Verein e.V. ist eine der </w:t>
      </w:r>
      <w:r w:rsidRPr="00BD4B96">
        <w:rPr>
          <w:i/>
          <w:iCs/>
          <w:sz w:val="20"/>
        </w:rPr>
        <w:t>weltweit führenden Expertenorganisationen</w:t>
      </w:r>
      <w:r>
        <w:rPr>
          <w:i/>
          <w:iCs/>
          <w:sz w:val="20"/>
        </w:rPr>
        <w:t xml:space="preserve"> geworden. Die DEKRA SE ist eine hundert</w:t>
      </w:r>
      <w:r w:rsidRPr="00BD4B96">
        <w:rPr>
          <w:i/>
          <w:iCs/>
          <w:sz w:val="20"/>
        </w:rPr>
        <w:t>prozentige Tochtergesellschaft des DEKRA e.V. und steuert das operative Geschäft des Konzerns.</w:t>
      </w:r>
      <w:r>
        <w:rPr>
          <w:i/>
          <w:iCs/>
          <w:sz w:val="20"/>
        </w:rPr>
        <w:t xml:space="preserve"> Im Jahr 2015 hat DEKRA einen Umsatz von voraussichtlich rund 2,7 Milliarden Euro erzielt. Mehr als 37.000 Mitarbeiter sind in mehr als 50 Ländern auf allen fünf Kontinenten im Einsatz. Mit </w:t>
      </w:r>
      <w:r w:rsidRPr="00FC59D3">
        <w:rPr>
          <w:i/>
          <w:iCs/>
          <w:sz w:val="20"/>
        </w:rPr>
        <w:t>qualifizierte</w:t>
      </w:r>
      <w:r>
        <w:rPr>
          <w:i/>
          <w:iCs/>
          <w:sz w:val="20"/>
        </w:rPr>
        <w:t>n</w:t>
      </w:r>
      <w:r w:rsidRPr="00FC59D3">
        <w:rPr>
          <w:i/>
          <w:iCs/>
          <w:sz w:val="20"/>
        </w:rPr>
        <w:t xml:space="preserve"> und </w:t>
      </w:r>
      <w:r>
        <w:rPr>
          <w:i/>
          <w:iCs/>
          <w:sz w:val="20"/>
        </w:rPr>
        <w:t>unabhängigen Expertend</w:t>
      </w:r>
      <w:r w:rsidRPr="00FC59D3">
        <w:rPr>
          <w:i/>
          <w:iCs/>
          <w:sz w:val="20"/>
        </w:rPr>
        <w:t>ienstleistungen</w:t>
      </w:r>
      <w:r>
        <w:rPr>
          <w:i/>
          <w:iCs/>
          <w:sz w:val="20"/>
        </w:rPr>
        <w:t xml:space="preserve"> arbeiten sie für die Sicherheit im Verkehr, bei der Arbeit und zu Hause. Das Portfolio reicht von </w:t>
      </w:r>
      <w:r w:rsidRPr="00FC59D3">
        <w:rPr>
          <w:i/>
          <w:iCs/>
          <w:sz w:val="20"/>
        </w:rPr>
        <w:t>Fahrzeugprüfung</w:t>
      </w:r>
      <w:r>
        <w:rPr>
          <w:i/>
          <w:iCs/>
          <w:sz w:val="20"/>
        </w:rPr>
        <w:t xml:space="preserve">en und </w:t>
      </w:r>
      <w:r w:rsidRPr="00FC59D3">
        <w:rPr>
          <w:i/>
          <w:iCs/>
          <w:sz w:val="20"/>
        </w:rPr>
        <w:t>Gutach</w:t>
      </w:r>
      <w:r>
        <w:rPr>
          <w:i/>
          <w:iCs/>
          <w:sz w:val="20"/>
        </w:rPr>
        <w:t>ten über</w:t>
      </w:r>
      <w:r w:rsidRPr="00FC59D3">
        <w:rPr>
          <w:i/>
          <w:iCs/>
          <w:sz w:val="20"/>
        </w:rPr>
        <w:t xml:space="preserve"> Schadenregulierung, </w:t>
      </w:r>
      <w:r>
        <w:rPr>
          <w:i/>
          <w:iCs/>
          <w:sz w:val="20"/>
        </w:rPr>
        <w:t>Industrie- und</w:t>
      </w:r>
      <w:r w:rsidRPr="00FC59D3">
        <w:rPr>
          <w:i/>
          <w:iCs/>
          <w:sz w:val="20"/>
        </w:rPr>
        <w:t xml:space="preserve"> Bauprüfung,</w:t>
      </w:r>
      <w:r>
        <w:rPr>
          <w:i/>
          <w:iCs/>
          <w:sz w:val="20"/>
        </w:rPr>
        <w:t xml:space="preserve"> Sicherheitsberatung sowie die Prüfung und Zertifizierung von Produkten und Systemen bis zu Schulungsangeboten und Zeitarbeit. Die Vision bis zum 100. Geburtstag im Jahr 2025 lautet: DEKRA wird der globale Partner für eine sichere Welt.</w:t>
      </w:r>
    </w:p>
    <w:p w:rsidR="005D0F2A" w:rsidRDefault="005D0F2A" w:rsidP="001D27F1">
      <w:pPr>
        <w:pStyle w:val="berschrift2"/>
        <w:spacing w:line="300" w:lineRule="exact"/>
        <w:jc w:val="both"/>
        <w:rPr>
          <w:rFonts w:cs="Arial"/>
          <w:i/>
          <w:iCs/>
          <w:color w:val="000000"/>
          <w:sz w:val="20"/>
        </w:rPr>
      </w:pPr>
    </w:p>
    <w:sectPr w:rsidR="005D0F2A">
      <w:footerReference w:type="first" r:id="rId12"/>
      <w:endnotePr>
        <w:numFmt w:val="decimal"/>
      </w:endnotePr>
      <w:type w:val="continuous"/>
      <w:pgSz w:w="11907" w:h="16840" w:code="9"/>
      <w:pgMar w:top="2268" w:right="2551" w:bottom="1418" w:left="1474" w:header="1276" w:footer="68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F66" w:rsidRDefault="00375F66">
      <w:r>
        <w:separator/>
      </w:r>
    </w:p>
  </w:endnote>
  <w:endnote w:type="continuationSeparator" w:id="0">
    <w:p w:rsidR="00375F66" w:rsidRDefault="0037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KRA-Futura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F5" w:rsidRDefault="00DB5AF5">
    <w:pPr>
      <w:framePr w:w="4145" w:h="442" w:hRule="exact" w:wrap="around" w:vAnchor="page" w:hAnchor="page" w:x="1441" w:y="16138"/>
      <w:spacing w:line="210" w:lineRule="exac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PAGE  \* MERGEFORMAT </w:instrText>
    </w:r>
    <w:r>
      <w:rPr>
        <w:sz w:val="16"/>
      </w:rPr>
      <w:fldChar w:fldCharType="separate"/>
    </w:r>
    <w:r w:rsidR="00B73CE9">
      <w:rPr>
        <w:noProof/>
        <w:sz w:val="16"/>
      </w:rPr>
      <w:t>2</w:t>
    </w:r>
    <w:r>
      <w:rPr>
        <w:sz w:val="16"/>
      </w:rPr>
      <w:fldChar w:fldCharType="end"/>
    </w:r>
  </w:p>
  <w:p w:rsidR="00DB5AF5" w:rsidRDefault="00DB5AF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Datum</w:t>
    </w: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Kontakt</w:t>
    </w: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Telefon direkt</w:t>
    </w: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Telefax direkt</w:t>
    </w: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E-Mail</w:t>
    </w: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rFonts w:ascii="DEKRA-FuturaMedium" w:hAnsi="DEKRA-FuturaMedium"/>
        <w:sz w:val="16"/>
      </w:rPr>
    </w:pPr>
    <w:r>
      <w:rPr>
        <w:sz w:val="16"/>
      </w:rPr>
      <w:t>Seite</w:t>
    </w:r>
  </w:p>
  <w:p w:rsidR="00DB5AF5" w:rsidRDefault="00DB5AF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rFonts w:ascii="DEKRA-FuturaMedium" w:hAnsi="DEKRA-FuturaMedium"/>
        <w:sz w:val="16"/>
      </w:rPr>
    </w:pPr>
    <w:r>
      <w:rPr>
        <w:sz w:val="16"/>
      </w:rPr>
      <w:t>Seite</w:t>
    </w:r>
  </w:p>
  <w:p w:rsidR="00DB5AF5" w:rsidRDefault="00DB5AF5">
    <w:pPr>
      <w:spacing w:line="240" w:lineRule="exact"/>
      <w:rPr>
        <w:rFonts w:cs="Arial"/>
        <w:sz w:val="16"/>
      </w:rPr>
    </w:pPr>
    <w:r>
      <w:rPr>
        <w:rStyle w:val="Seitenzahl"/>
        <w:rFonts w:cs="Arial"/>
        <w:sz w:val="16"/>
      </w:rPr>
      <w:fldChar w:fldCharType="begin"/>
    </w:r>
    <w:r>
      <w:rPr>
        <w:rStyle w:val="Seitenzahl"/>
        <w:rFonts w:cs="Arial"/>
        <w:sz w:val="16"/>
      </w:rPr>
      <w:instrText xml:space="preserve"> PAGE </w:instrText>
    </w:r>
    <w:r>
      <w:rPr>
        <w:rStyle w:val="Seitenzahl"/>
        <w:rFonts w:cs="Arial"/>
        <w:sz w:val="16"/>
      </w:rPr>
      <w:fldChar w:fldCharType="separate"/>
    </w:r>
    <w:r w:rsidR="0075406F">
      <w:rPr>
        <w:rStyle w:val="Seitenzahl"/>
        <w:rFonts w:cs="Arial"/>
        <w:noProof/>
        <w:sz w:val="16"/>
      </w:rPr>
      <w:t>1</w:t>
    </w:r>
    <w:r>
      <w:rPr>
        <w:rStyle w:val="Seitenzahl"/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F66" w:rsidRDefault="00375F66">
      <w:r>
        <w:separator/>
      </w:r>
    </w:p>
  </w:footnote>
  <w:footnote w:type="continuationSeparator" w:id="0">
    <w:p w:rsidR="00375F66" w:rsidRDefault="00375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  <w:r>
      <w:rPr>
        <w:sz w:val="16"/>
      </w:rPr>
      <w:t>Seite</w:t>
    </w:r>
  </w:p>
  <w:p w:rsidR="00DB5AF5" w:rsidRDefault="00B73CE9">
    <w:pPr>
      <w:framePr w:w="3164" w:h="861" w:wrap="notBeside" w:vAnchor="page" w:hAnchor="page" w:x="6913" w:y="577"/>
      <w:rPr>
        <w:noProof/>
        <w:sz w:val="1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9.45pt;margin-top:2.4pt;width:108pt;height:29.95pt;z-index:251658240" fillcolor="window">
          <v:imagedata r:id="rId1" o:title=""/>
        </v:shape>
        <o:OLEObject Type="Embed" ProgID="Word.Picture.8" ShapeID="_x0000_s2051" DrawAspect="Content" ObjectID="_1514639085" r:id="rId2"/>
      </w:object>
    </w:r>
  </w:p>
  <w:p w:rsidR="00DB5AF5" w:rsidRDefault="00DB5AF5">
    <w:pPr>
      <w:framePr w:w="3164" w:h="861" w:wrap="notBeside" w:vAnchor="page" w:hAnchor="page" w:x="6913" w:y="577"/>
      <w:rPr>
        <w:noProof/>
        <w:vanish/>
        <w:spacing w:val="20"/>
        <w:sz w:val="4"/>
      </w:rPr>
    </w:pPr>
  </w:p>
  <w:p w:rsidR="00DB5AF5" w:rsidRDefault="00DB5AF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F5" w:rsidRDefault="00B73CE9">
    <w:pPr>
      <w:framePr w:w="3164" w:h="861" w:wrap="notBeside" w:vAnchor="page" w:hAnchor="page" w:x="6913" w:y="577"/>
      <w:rPr>
        <w:noProof/>
        <w:sz w:val="1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45pt;margin-top:2.4pt;width:108pt;height:29.95pt;z-index:251657216" fillcolor="window">
          <v:imagedata r:id="rId1" o:title=""/>
        </v:shape>
        <o:OLEObject Type="Embed" ProgID="Word.Picture.8" ShapeID="_x0000_s2049" DrawAspect="Content" ObjectID="_1514639086" r:id="rId2"/>
      </w:object>
    </w:r>
  </w:p>
  <w:p w:rsidR="00DB5AF5" w:rsidRDefault="00DB5AF5">
    <w:pPr>
      <w:framePr w:w="3164" w:h="861" w:wrap="notBeside" w:vAnchor="page" w:hAnchor="page" w:x="6913" w:y="577"/>
      <w:rPr>
        <w:noProof/>
        <w:vanish/>
        <w:spacing w:val="20"/>
        <w:sz w:val="4"/>
      </w:rPr>
    </w:pPr>
  </w:p>
  <w:p w:rsidR="00DB5AF5" w:rsidRDefault="00DB5AF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226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4B1214"/>
    <w:multiLevelType w:val="hybridMultilevel"/>
    <w:tmpl w:val="F25C5000"/>
    <w:lvl w:ilvl="0" w:tplc="23A03C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49C0"/>
    <w:multiLevelType w:val="hybridMultilevel"/>
    <w:tmpl w:val="0B52C338"/>
    <w:lvl w:ilvl="0" w:tplc="5BCE6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7CDB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B83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3C4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1AF5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94E4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6F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EC9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584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5B7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731AD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3FD255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55E227D"/>
    <w:multiLevelType w:val="hybridMultilevel"/>
    <w:tmpl w:val="AC6051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33423"/>
    <w:multiLevelType w:val="hybridMultilevel"/>
    <w:tmpl w:val="A15E0E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D724AA"/>
    <w:multiLevelType w:val="hybridMultilevel"/>
    <w:tmpl w:val="AB4291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55ABF"/>
    <w:multiLevelType w:val="hybridMultilevel"/>
    <w:tmpl w:val="51DA80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129B6"/>
    <w:multiLevelType w:val="hybridMultilevel"/>
    <w:tmpl w:val="EFEA9938"/>
    <w:lvl w:ilvl="0" w:tplc="23A03C4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4336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B2A67AE"/>
    <w:multiLevelType w:val="hybridMultilevel"/>
    <w:tmpl w:val="F9060EF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784E52"/>
    <w:multiLevelType w:val="multilevel"/>
    <w:tmpl w:val="7F08D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1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12"/>
  </w:num>
  <w:num w:numId="10">
    <w:abstractNumId w:val="13"/>
  </w:num>
  <w:num w:numId="11">
    <w:abstractNumId w:val="12"/>
  </w:num>
  <w:num w:numId="12">
    <w:abstractNumId w:val="1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20"/>
    <w:rsid w:val="00031C61"/>
    <w:rsid w:val="0004499C"/>
    <w:rsid w:val="00050C0F"/>
    <w:rsid w:val="00060F85"/>
    <w:rsid w:val="00070307"/>
    <w:rsid w:val="00070C47"/>
    <w:rsid w:val="00073A12"/>
    <w:rsid w:val="00075578"/>
    <w:rsid w:val="000811F3"/>
    <w:rsid w:val="000939D0"/>
    <w:rsid w:val="000A6E52"/>
    <w:rsid w:val="000C08E3"/>
    <w:rsid w:val="000C454D"/>
    <w:rsid w:val="000C70D9"/>
    <w:rsid w:val="000D17CD"/>
    <w:rsid w:val="000D184A"/>
    <w:rsid w:val="000D2A4E"/>
    <w:rsid w:val="000D2E9D"/>
    <w:rsid w:val="000D3A77"/>
    <w:rsid w:val="000E1D7E"/>
    <w:rsid w:val="000E6542"/>
    <w:rsid w:val="000E7C9D"/>
    <w:rsid w:val="000F2132"/>
    <w:rsid w:val="000F3DBC"/>
    <w:rsid w:val="00111BBC"/>
    <w:rsid w:val="001137F5"/>
    <w:rsid w:val="00115623"/>
    <w:rsid w:val="001172FA"/>
    <w:rsid w:val="00122B64"/>
    <w:rsid w:val="00131E14"/>
    <w:rsid w:val="00160068"/>
    <w:rsid w:val="00165123"/>
    <w:rsid w:val="00175907"/>
    <w:rsid w:val="00182A4F"/>
    <w:rsid w:val="00185F90"/>
    <w:rsid w:val="001910F3"/>
    <w:rsid w:val="00194E63"/>
    <w:rsid w:val="00194EB3"/>
    <w:rsid w:val="0019719E"/>
    <w:rsid w:val="001A493B"/>
    <w:rsid w:val="001B2E3D"/>
    <w:rsid w:val="001C062A"/>
    <w:rsid w:val="001C0817"/>
    <w:rsid w:val="001C78A4"/>
    <w:rsid w:val="001D27F1"/>
    <w:rsid w:val="001E28A5"/>
    <w:rsid w:val="001E34D9"/>
    <w:rsid w:val="001E7129"/>
    <w:rsid w:val="001F5EA8"/>
    <w:rsid w:val="002105C1"/>
    <w:rsid w:val="00210E8E"/>
    <w:rsid w:val="00220BC5"/>
    <w:rsid w:val="0022181A"/>
    <w:rsid w:val="00223C70"/>
    <w:rsid w:val="00225D00"/>
    <w:rsid w:val="00234505"/>
    <w:rsid w:val="0024227D"/>
    <w:rsid w:val="002618CD"/>
    <w:rsid w:val="00263806"/>
    <w:rsid w:val="002666FE"/>
    <w:rsid w:val="00293774"/>
    <w:rsid w:val="002945FE"/>
    <w:rsid w:val="002A3D8F"/>
    <w:rsid w:val="002A4633"/>
    <w:rsid w:val="002A5FBC"/>
    <w:rsid w:val="002A65E9"/>
    <w:rsid w:val="002C1A27"/>
    <w:rsid w:val="002C1F19"/>
    <w:rsid w:val="002C398E"/>
    <w:rsid w:val="002C53CD"/>
    <w:rsid w:val="002C6AE8"/>
    <w:rsid w:val="002E740C"/>
    <w:rsid w:val="002F6E0F"/>
    <w:rsid w:val="003005BA"/>
    <w:rsid w:val="0030439E"/>
    <w:rsid w:val="003106D1"/>
    <w:rsid w:val="00313C2B"/>
    <w:rsid w:val="00314718"/>
    <w:rsid w:val="003162F4"/>
    <w:rsid w:val="00322C97"/>
    <w:rsid w:val="003249BE"/>
    <w:rsid w:val="00326AA4"/>
    <w:rsid w:val="00327E45"/>
    <w:rsid w:val="0033164B"/>
    <w:rsid w:val="00334312"/>
    <w:rsid w:val="0033494A"/>
    <w:rsid w:val="00342911"/>
    <w:rsid w:val="00345665"/>
    <w:rsid w:val="00346DB9"/>
    <w:rsid w:val="0034774B"/>
    <w:rsid w:val="003559D0"/>
    <w:rsid w:val="0037451E"/>
    <w:rsid w:val="003759AD"/>
    <w:rsid w:val="00375F66"/>
    <w:rsid w:val="00376FFE"/>
    <w:rsid w:val="00381242"/>
    <w:rsid w:val="00383AC2"/>
    <w:rsid w:val="003852CB"/>
    <w:rsid w:val="00385349"/>
    <w:rsid w:val="00391962"/>
    <w:rsid w:val="003948EA"/>
    <w:rsid w:val="00397069"/>
    <w:rsid w:val="003975E8"/>
    <w:rsid w:val="003A06B6"/>
    <w:rsid w:val="003A0E8B"/>
    <w:rsid w:val="003A1E79"/>
    <w:rsid w:val="003D0178"/>
    <w:rsid w:val="003D3193"/>
    <w:rsid w:val="003D630C"/>
    <w:rsid w:val="003E40F5"/>
    <w:rsid w:val="003F0284"/>
    <w:rsid w:val="003F4113"/>
    <w:rsid w:val="003F5957"/>
    <w:rsid w:val="00403A14"/>
    <w:rsid w:val="00406B58"/>
    <w:rsid w:val="00411A21"/>
    <w:rsid w:val="004130BB"/>
    <w:rsid w:val="00413A08"/>
    <w:rsid w:val="00416CB1"/>
    <w:rsid w:val="00425387"/>
    <w:rsid w:val="0043135D"/>
    <w:rsid w:val="00433C20"/>
    <w:rsid w:val="0043475D"/>
    <w:rsid w:val="00436A22"/>
    <w:rsid w:val="00442BF9"/>
    <w:rsid w:val="00443945"/>
    <w:rsid w:val="00445AF4"/>
    <w:rsid w:val="00445B2A"/>
    <w:rsid w:val="00454E7E"/>
    <w:rsid w:val="00470DA7"/>
    <w:rsid w:val="00472E38"/>
    <w:rsid w:val="004775E8"/>
    <w:rsid w:val="00482284"/>
    <w:rsid w:val="00483025"/>
    <w:rsid w:val="00483AD3"/>
    <w:rsid w:val="00491308"/>
    <w:rsid w:val="00494792"/>
    <w:rsid w:val="004A57B1"/>
    <w:rsid w:val="004B33E8"/>
    <w:rsid w:val="004B3473"/>
    <w:rsid w:val="004B4DB4"/>
    <w:rsid w:val="004B545D"/>
    <w:rsid w:val="004B6555"/>
    <w:rsid w:val="004B7340"/>
    <w:rsid w:val="004C1B4B"/>
    <w:rsid w:val="004C5F8A"/>
    <w:rsid w:val="004D29FB"/>
    <w:rsid w:val="004E0A18"/>
    <w:rsid w:val="004E5868"/>
    <w:rsid w:val="004F01EC"/>
    <w:rsid w:val="004F12F1"/>
    <w:rsid w:val="004F1BC2"/>
    <w:rsid w:val="004F2868"/>
    <w:rsid w:val="0050077F"/>
    <w:rsid w:val="005013EB"/>
    <w:rsid w:val="00502E29"/>
    <w:rsid w:val="00510530"/>
    <w:rsid w:val="00510E8C"/>
    <w:rsid w:val="005111B7"/>
    <w:rsid w:val="00516FC4"/>
    <w:rsid w:val="00521091"/>
    <w:rsid w:val="00522B04"/>
    <w:rsid w:val="00525654"/>
    <w:rsid w:val="00526921"/>
    <w:rsid w:val="00527367"/>
    <w:rsid w:val="00533FAE"/>
    <w:rsid w:val="0053443D"/>
    <w:rsid w:val="005351E1"/>
    <w:rsid w:val="00536A1B"/>
    <w:rsid w:val="00540867"/>
    <w:rsid w:val="0054089D"/>
    <w:rsid w:val="005452BE"/>
    <w:rsid w:val="0055297D"/>
    <w:rsid w:val="00554190"/>
    <w:rsid w:val="005575CE"/>
    <w:rsid w:val="00562258"/>
    <w:rsid w:val="00563037"/>
    <w:rsid w:val="00580147"/>
    <w:rsid w:val="00584E7D"/>
    <w:rsid w:val="005B1763"/>
    <w:rsid w:val="005B19A5"/>
    <w:rsid w:val="005C3308"/>
    <w:rsid w:val="005C5F63"/>
    <w:rsid w:val="005D0F2A"/>
    <w:rsid w:val="005D6E1D"/>
    <w:rsid w:val="005D7810"/>
    <w:rsid w:val="005E2563"/>
    <w:rsid w:val="005E2E98"/>
    <w:rsid w:val="005E3A50"/>
    <w:rsid w:val="005F05E2"/>
    <w:rsid w:val="005F19F5"/>
    <w:rsid w:val="005F2366"/>
    <w:rsid w:val="005F4576"/>
    <w:rsid w:val="00603C25"/>
    <w:rsid w:val="00605CC0"/>
    <w:rsid w:val="00606A3E"/>
    <w:rsid w:val="006144D9"/>
    <w:rsid w:val="00622E1C"/>
    <w:rsid w:val="00625DA8"/>
    <w:rsid w:val="00640808"/>
    <w:rsid w:val="00642379"/>
    <w:rsid w:val="00644EC9"/>
    <w:rsid w:val="00653130"/>
    <w:rsid w:val="006563BC"/>
    <w:rsid w:val="00656FEB"/>
    <w:rsid w:val="00657F75"/>
    <w:rsid w:val="00684ABD"/>
    <w:rsid w:val="006853E1"/>
    <w:rsid w:val="00693407"/>
    <w:rsid w:val="006963C4"/>
    <w:rsid w:val="006A3F91"/>
    <w:rsid w:val="006B3E55"/>
    <w:rsid w:val="006C0D81"/>
    <w:rsid w:val="006C639C"/>
    <w:rsid w:val="006D007E"/>
    <w:rsid w:val="006D222F"/>
    <w:rsid w:val="006E0C7A"/>
    <w:rsid w:val="006E1CD1"/>
    <w:rsid w:val="006E37C5"/>
    <w:rsid w:val="006E3CB3"/>
    <w:rsid w:val="006E6347"/>
    <w:rsid w:val="006F440E"/>
    <w:rsid w:val="00710009"/>
    <w:rsid w:val="00710A4F"/>
    <w:rsid w:val="00712C40"/>
    <w:rsid w:val="007168E5"/>
    <w:rsid w:val="00716B69"/>
    <w:rsid w:val="0072168E"/>
    <w:rsid w:val="00726058"/>
    <w:rsid w:val="00740030"/>
    <w:rsid w:val="0075187A"/>
    <w:rsid w:val="007519F6"/>
    <w:rsid w:val="0075270D"/>
    <w:rsid w:val="0075392C"/>
    <w:rsid w:val="0075406F"/>
    <w:rsid w:val="007618BC"/>
    <w:rsid w:val="00764C31"/>
    <w:rsid w:val="00764D31"/>
    <w:rsid w:val="0076675A"/>
    <w:rsid w:val="00766A7A"/>
    <w:rsid w:val="00777CDF"/>
    <w:rsid w:val="00780BAB"/>
    <w:rsid w:val="0079393C"/>
    <w:rsid w:val="00797D7A"/>
    <w:rsid w:val="00797EE5"/>
    <w:rsid w:val="007A16AD"/>
    <w:rsid w:val="007A3A9D"/>
    <w:rsid w:val="007B4757"/>
    <w:rsid w:val="007D13AE"/>
    <w:rsid w:val="007D4425"/>
    <w:rsid w:val="007D491F"/>
    <w:rsid w:val="007E1ABE"/>
    <w:rsid w:val="007E37C4"/>
    <w:rsid w:val="007E5CEC"/>
    <w:rsid w:val="007E6700"/>
    <w:rsid w:val="007F0696"/>
    <w:rsid w:val="007F2EA6"/>
    <w:rsid w:val="0080565B"/>
    <w:rsid w:val="00805B13"/>
    <w:rsid w:val="00805DBC"/>
    <w:rsid w:val="00805E50"/>
    <w:rsid w:val="00813BF1"/>
    <w:rsid w:val="008260B0"/>
    <w:rsid w:val="00833309"/>
    <w:rsid w:val="00833AB2"/>
    <w:rsid w:val="00836139"/>
    <w:rsid w:val="0085109B"/>
    <w:rsid w:val="00851B15"/>
    <w:rsid w:val="00851C40"/>
    <w:rsid w:val="008531D3"/>
    <w:rsid w:val="008624E5"/>
    <w:rsid w:val="00870B59"/>
    <w:rsid w:val="008752CB"/>
    <w:rsid w:val="008A2F83"/>
    <w:rsid w:val="008B0E45"/>
    <w:rsid w:val="008B3209"/>
    <w:rsid w:val="008C5870"/>
    <w:rsid w:val="008C6C1B"/>
    <w:rsid w:val="008C6E9E"/>
    <w:rsid w:val="008D4479"/>
    <w:rsid w:val="008D58DD"/>
    <w:rsid w:val="008D70C4"/>
    <w:rsid w:val="008E0279"/>
    <w:rsid w:val="008E624B"/>
    <w:rsid w:val="008F2ABA"/>
    <w:rsid w:val="009049B8"/>
    <w:rsid w:val="00912B58"/>
    <w:rsid w:val="00914682"/>
    <w:rsid w:val="0091511F"/>
    <w:rsid w:val="00916FFE"/>
    <w:rsid w:val="00920394"/>
    <w:rsid w:val="009204DE"/>
    <w:rsid w:val="00924DD7"/>
    <w:rsid w:val="009260AB"/>
    <w:rsid w:val="009308AF"/>
    <w:rsid w:val="009313FC"/>
    <w:rsid w:val="00931A5C"/>
    <w:rsid w:val="00932829"/>
    <w:rsid w:val="009363EC"/>
    <w:rsid w:val="00937647"/>
    <w:rsid w:val="009432FB"/>
    <w:rsid w:val="009461A9"/>
    <w:rsid w:val="00951BA3"/>
    <w:rsid w:val="00956549"/>
    <w:rsid w:val="00964C59"/>
    <w:rsid w:val="00966B35"/>
    <w:rsid w:val="009705F3"/>
    <w:rsid w:val="009712FF"/>
    <w:rsid w:val="00973412"/>
    <w:rsid w:val="00977140"/>
    <w:rsid w:val="00977AD2"/>
    <w:rsid w:val="00984723"/>
    <w:rsid w:val="00984D60"/>
    <w:rsid w:val="00992389"/>
    <w:rsid w:val="00997F1E"/>
    <w:rsid w:val="009A0632"/>
    <w:rsid w:val="009A3221"/>
    <w:rsid w:val="009A4FC0"/>
    <w:rsid w:val="009A5202"/>
    <w:rsid w:val="009A741E"/>
    <w:rsid w:val="009B15C2"/>
    <w:rsid w:val="009C09DF"/>
    <w:rsid w:val="009D394D"/>
    <w:rsid w:val="009D4584"/>
    <w:rsid w:val="009D7F53"/>
    <w:rsid w:val="009E1A43"/>
    <w:rsid w:val="009E7045"/>
    <w:rsid w:val="00A02AB9"/>
    <w:rsid w:val="00A158AE"/>
    <w:rsid w:val="00A1643C"/>
    <w:rsid w:val="00A2057C"/>
    <w:rsid w:val="00A21C28"/>
    <w:rsid w:val="00A22C08"/>
    <w:rsid w:val="00A42366"/>
    <w:rsid w:val="00A52D47"/>
    <w:rsid w:val="00A54280"/>
    <w:rsid w:val="00A55D0B"/>
    <w:rsid w:val="00A57593"/>
    <w:rsid w:val="00A6108F"/>
    <w:rsid w:val="00A63590"/>
    <w:rsid w:val="00A66E8F"/>
    <w:rsid w:val="00A74FAD"/>
    <w:rsid w:val="00A848FA"/>
    <w:rsid w:val="00A86ACF"/>
    <w:rsid w:val="00A87EFC"/>
    <w:rsid w:val="00A926BC"/>
    <w:rsid w:val="00A941CD"/>
    <w:rsid w:val="00AA33E8"/>
    <w:rsid w:val="00AB19EA"/>
    <w:rsid w:val="00AB5887"/>
    <w:rsid w:val="00AB7360"/>
    <w:rsid w:val="00AC277F"/>
    <w:rsid w:val="00AC32B4"/>
    <w:rsid w:val="00AD2350"/>
    <w:rsid w:val="00AD277E"/>
    <w:rsid w:val="00AD5838"/>
    <w:rsid w:val="00AD776E"/>
    <w:rsid w:val="00AE0175"/>
    <w:rsid w:val="00AE344D"/>
    <w:rsid w:val="00AF673F"/>
    <w:rsid w:val="00B11CD7"/>
    <w:rsid w:val="00B177F3"/>
    <w:rsid w:val="00B30575"/>
    <w:rsid w:val="00B30954"/>
    <w:rsid w:val="00B34868"/>
    <w:rsid w:val="00B34BFE"/>
    <w:rsid w:val="00B448AE"/>
    <w:rsid w:val="00B449AC"/>
    <w:rsid w:val="00B51791"/>
    <w:rsid w:val="00B537CA"/>
    <w:rsid w:val="00B559DB"/>
    <w:rsid w:val="00B67D7A"/>
    <w:rsid w:val="00B73CE9"/>
    <w:rsid w:val="00B81D67"/>
    <w:rsid w:val="00B8219B"/>
    <w:rsid w:val="00B871B4"/>
    <w:rsid w:val="00B87D86"/>
    <w:rsid w:val="00BA3E96"/>
    <w:rsid w:val="00BB2CE9"/>
    <w:rsid w:val="00BC3388"/>
    <w:rsid w:val="00BC3DE3"/>
    <w:rsid w:val="00BC3E82"/>
    <w:rsid w:val="00BC5964"/>
    <w:rsid w:val="00BD5823"/>
    <w:rsid w:val="00BE766D"/>
    <w:rsid w:val="00BF602C"/>
    <w:rsid w:val="00BF7009"/>
    <w:rsid w:val="00C01FDC"/>
    <w:rsid w:val="00C05888"/>
    <w:rsid w:val="00C076BF"/>
    <w:rsid w:val="00C12D2F"/>
    <w:rsid w:val="00C17F63"/>
    <w:rsid w:val="00C22DD7"/>
    <w:rsid w:val="00C22E87"/>
    <w:rsid w:val="00C34D59"/>
    <w:rsid w:val="00C42656"/>
    <w:rsid w:val="00C46DE9"/>
    <w:rsid w:val="00C5196D"/>
    <w:rsid w:val="00C52F2C"/>
    <w:rsid w:val="00C63917"/>
    <w:rsid w:val="00C7427B"/>
    <w:rsid w:val="00C86D90"/>
    <w:rsid w:val="00C8784C"/>
    <w:rsid w:val="00C95A0F"/>
    <w:rsid w:val="00C970C9"/>
    <w:rsid w:val="00CA013D"/>
    <w:rsid w:val="00CA0289"/>
    <w:rsid w:val="00CA2C91"/>
    <w:rsid w:val="00CA6958"/>
    <w:rsid w:val="00CA6B24"/>
    <w:rsid w:val="00CC31BE"/>
    <w:rsid w:val="00CD16BB"/>
    <w:rsid w:val="00CE39BA"/>
    <w:rsid w:val="00CF199B"/>
    <w:rsid w:val="00CF2DC6"/>
    <w:rsid w:val="00D03BA9"/>
    <w:rsid w:val="00D06FA7"/>
    <w:rsid w:val="00D129DE"/>
    <w:rsid w:val="00D12E5F"/>
    <w:rsid w:val="00D131B4"/>
    <w:rsid w:val="00D155F0"/>
    <w:rsid w:val="00D22710"/>
    <w:rsid w:val="00D261D9"/>
    <w:rsid w:val="00D26D2B"/>
    <w:rsid w:val="00D307DF"/>
    <w:rsid w:val="00D3144A"/>
    <w:rsid w:val="00D317F0"/>
    <w:rsid w:val="00D41655"/>
    <w:rsid w:val="00D41D77"/>
    <w:rsid w:val="00D44163"/>
    <w:rsid w:val="00D453FF"/>
    <w:rsid w:val="00D5120B"/>
    <w:rsid w:val="00D51448"/>
    <w:rsid w:val="00D62563"/>
    <w:rsid w:val="00D65CCF"/>
    <w:rsid w:val="00D736A4"/>
    <w:rsid w:val="00D75AE6"/>
    <w:rsid w:val="00DB5AF5"/>
    <w:rsid w:val="00DD26AA"/>
    <w:rsid w:val="00DD2D1C"/>
    <w:rsid w:val="00DE44CD"/>
    <w:rsid w:val="00DF482E"/>
    <w:rsid w:val="00DF50D0"/>
    <w:rsid w:val="00E01724"/>
    <w:rsid w:val="00E071C7"/>
    <w:rsid w:val="00E12BD8"/>
    <w:rsid w:val="00E20A55"/>
    <w:rsid w:val="00E3721D"/>
    <w:rsid w:val="00E4405D"/>
    <w:rsid w:val="00E5018C"/>
    <w:rsid w:val="00E52879"/>
    <w:rsid w:val="00E52A0A"/>
    <w:rsid w:val="00E61DC2"/>
    <w:rsid w:val="00E633DB"/>
    <w:rsid w:val="00E633E7"/>
    <w:rsid w:val="00E666AC"/>
    <w:rsid w:val="00E768A3"/>
    <w:rsid w:val="00E768A9"/>
    <w:rsid w:val="00E77DA9"/>
    <w:rsid w:val="00E928DA"/>
    <w:rsid w:val="00E97073"/>
    <w:rsid w:val="00EB1662"/>
    <w:rsid w:val="00EC0BF0"/>
    <w:rsid w:val="00EC1EC2"/>
    <w:rsid w:val="00EC3659"/>
    <w:rsid w:val="00EC3781"/>
    <w:rsid w:val="00EC62F6"/>
    <w:rsid w:val="00EC66BD"/>
    <w:rsid w:val="00ED352B"/>
    <w:rsid w:val="00ED3CC1"/>
    <w:rsid w:val="00ED3F03"/>
    <w:rsid w:val="00ED6735"/>
    <w:rsid w:val="00EE2192"/>
    <w:rsid w:val="00EE2BD4"/>
    <w:rsid w:val="00EE43E0"/>
    <w:rsid w:val="00F02112"/>
    <w:rsid w:val="00F03D51"/>
    <w:rsid w:val="00F04BC5"/>
    <w:rsid w:val="00F059A8"/>
    <w:rsid w:val="00F05AA0"/>
    <w:rsid w:val="00F17316"/>
    <w:rsid w:val="00F1734F"/>
    <w:rsid w:val="00F2469E"/>
    <w:rsid w:val="00F26B95"/>
    <w:rsid w:val="00F31518"/>
    <w:rsid w:val="00F34CC4"/>
    <w:rsid w:val="00F37591"/>
    <w:rsid w:val="00F4168C"/>
    <w:rsid w:val="00F61194"/>
    <w:rsid w:val="00F628F1"/>
    <w:rsid w:val="00F62B4E"/>
    <w:rsid w:val="00F62C76"/>
    <w:rsid w:val="00F67F91"/>
    <w:rsid w:val="00F7034C"/>
    <w:rsid w:val="00F70395"/>
    <w:rsid w:val="00F8016F"/>
    <w:rsid w:val="00F81056"/>
    <w:rsid w:val="00F91A6F"/>
    <w:rsid w:val="00F925D6"/>
    <w:rsid w:val="00FA079C"/>
    <w:rsid w:val="00FA0CAA"/>
    <w:rsid w:val="00FA323F"/>
    <w:rsid w:val="00FA49FB"/>
    <w:rsid w:val="00FA5367"/>
    <w:rsid w:val="00FB685E"/>
    <w:rsid w:val="00FC3826"/>
    <w:rsid w:val="00FC4D69"/>
    <w:rsid w:val="00FC7B0B"/>
    <w:rsid w:val="00FD6D52"/>
    <w:rsid w:val="00FE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6B87A9E-4194-420F-80B8-09092D32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120"/>
      <w:outlineLvl w:val="1"/>
    </w:pPr>
    <w:rPr>
      <w:b/>
      <w:bCs/>
      <w:szCs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Pressetext">
    <w:name w:val="Pressetext"/>
    <w:basedOn w:val="Standard"/>
    <w:pPr>
      <w:spacing w:line="280" w:lineRule="atLeast"/>
      <w:ind w:right="18"/>
      <w:jc w:val="both"/>
    </w:pPr>
    <w:rPr>
      <w:rFonts w:ascii="Helvetica" w:hAnsi="Helvetica"/>
    </w:rPr>
  </w:style>
  <w:style w:type="paragraph" w:styleId="Textkrper">
    <w:name w:val="Body Text"/>
    <w:basedOn w:val="Standard"/>
    <w:semiHidden/>
    <w:pPr>
      <w:spacing w:after="120" w:line="240" w:lineRule="atLeast"/>
      <w:jc w:val="both"/>
    </w:pPr>
    <w:rPr>
      <w:rFonts w:ascii="Helv" w:hAnsi="Helv"/>
      <w:color w:val="000000"/>
      <w:sz w:val="20"/>
    </w:rPr>
  </w:style>
  <w:style w:type="paragraph" w:styleId="Textkrper2">
    <w:name w:val="Body Text 2"/>
    <w:basedOn w:val="Standard"/>
    <w:semiHidden/>
    <w:pPr>
      <w:tabs>
        <w:tab w:val="left" w:pos="1985"/>
      </w:tabs>
    </w:pPr>
    <w:rPr>
      <w:b/>
      <w:snapToGrid w:val="0"/>
      <w:color w:val="000000"/>
      <w:sz w:val="24"/>
    </w:rPr>
  </w:style>
  <w:style w:type="paragraph" w:styleId="Beschriftung">
    <w:name w:val="caption"/>
    <w:basedOn w:val="Standard"/>
    <w:next w:val="Standard"/>
    <w:qFormat/>
    <w:pPr>
      <w:framePr w:w="7791" w:h="1540" w:hRule="exact" w:wrap="around" w:vAnchor="page" w:hAnchor="page" w:x="1475" w:y="2737" w:anchorLock="1"/>
      <w:spacing w:line="480" w:lineRule="exact"/>
    </w:pPr>
    <w:rPr>
      <w:u w:val="single"/>
    </w:rPr>
  </w:style>
  <w:style w:type="paragraph" w:styleId="Textkrper3">
    <w:name w:val="Body Text 3"/>
    <w:basedOn w:val="Standard"/>
    <w:link w:val="Textkrper3Zchn"/>
    <w:rPr>
      <w:snapToGrid w:val="0"/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customStyle="1" w:styleId="Text">
    <w:name w:val="Text"/>
    <w:pPr>
      <w:spacing w:after="56"/>
    </w:pPr>
    <w:rPr>
      <w:rFonts w:ascii="Arial" w:hAnsi="Arial"/>
      <w:snapToGrid w:val="0"/>
      <w:color w:val="000000"/>
      <w:sz w:val="22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character" w:styleId="Kommentarzeichen">
    <w:name w:val="annotation reference"/>
    <w:uiPriority w:val="99"/>
    <w:semiHidden/>
    <w:unhideWhenUsed/>
    <w:rsid w:val="005344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443D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53443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443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3443D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43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3443D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link w:val="berschrift2"/>
    <w:rsid w:val="005D0F2A"/>
    <w:rPr>
      <w:rFonts w:ascii="Arial" w:hAnsi="Arial"/>
      <w:b/>
      <w:bCs/>
      <w:sz w:val="22"/>
      <w:szCs w:val="22"/>
    </w:rPr>
  </w:style>
  <w:style w:type="paragraph" w:styleId="berarbeitung">
    <w:name w:val="Revision"/>
    <w:hidden/>
    <w:uiPriority w:val="99"/>
    <w:semiHidden/>
    <w:rsid w:val="007A16AD"/>
    <w:rPr>
      <w:rFonts w:ascii="Arial" w:hAnsi="Arial"/>
      <w:sz w:val="22"/>
    </w:rPr>
  </w:style>
  <w:style w:type="character" w:customStyle="1" w:styleId="Textkrper3Zchn">
    <w:name w:val="Textkörper 3 Zchn"/>
    <w:link w:val="Textkrper3"/>
    <w:rsid w:val="001D27F1"/>
    <w:rPr>
      <w:rFonts w:ascii="Arial" w:hAnsi="Arial"/>
      <w:snapToGrid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3602\Anwendungsdaten\Microsoft\Vorlagen\Dekra\PRESSEINFO%20EV%20MIT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31D2F-DDB9-41FC-99DF-9CF2DC9E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 EV MIT LOGO.dot</Template>
  <TotalTime>0</TotalTime>
  <Pages>2</Pages>
  <Words>453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vebacom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a3602</dc:creator>
  <cp:keywords/>
  <cp:lastModifiedBy>Vögele-Ebering Tilman</cp:lastModifiedBy>
  <cp:revision>3</cp:revision>
  <cp:lastPrinted>2015-11-11T15:36:00Z</cp:lastPrinted>
  <dcterms:created xsi:type="dcterms:W3CDTF">2016-01-18T10:40:00Z</dcterms:created>
  <dcterms:modified xsi:type="dcterms:W3CDTF">2016-01-18T15:18:00Z</dcterms:modified>
</cp:coreProperties>
</file>