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1A" w:rsidRDefault="0022181A">
      <w:pPr>
        <w:framePr w:w="1809" w:h="1803" w:wrap="around" w:vAnchor="page" w:hAnchor="page" w:x="9498" w:y="2887" w:anchorLock="1"/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default w:val="DEKRA e.V."/>
            </w:textInput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E227C6">
        <w:rPr>
          <w:rFonts w:cs="Arial"/>
          <w:noProof/>
          <w:sz w:val="16"/>
          <w:szCs w:val="16"/>
        </w:rPr>
        <w:t>DEKRA e.V.</w:t>
      </w:r>
      <w:r>
        <w:rPr>
          <w:rFonts w:cs="Arial"/>
          <w:bCs/>
          <w:sz w:val="16"/>
          <w:szCs w:val="16"/>
        </w:rPr>
        <w:fldChar w:fldCharType="end"/>
      </w:r>
    </w:p>
    <w:p w:rsidR="0022181A" w:rsidRDefault="00E61DC2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t>Konzernkommunikation</w:t>
      </w: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3"/>
            <w:enabled/>
            <w:calcOnExit w:val="0"/>
            <w:textInput>
              <w:default w:val="Handwerkstraße 15"/>
            </w:textInput>
          </w:ffData>
        </w:fldChar>
      </w:r>
      <w:bookmarkStart w:id="0" w:name="Text23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E227C6">
        <w:rPr>
          <w:noProof/>
          <w:sz w:val="16"/>
        </w:rPr>
        <w:t>Handwerkstraße 15</w:t>
      </w:r>
      <w:r>
        <w:rPr>
          <w:sz w:val="16"/>
        </w:rPr>
        <w:fldChar w:fldCharType="end"/>
      </w:r>
      <w:bookmarkEnd w:id="0"/>
    </w:p>
    <w:p w:rsidR="0022181A" w:rsidRDefault="0022181A">
      <w:pPr>
        <w:framePr w:w="1809" w:h="1803" w:wrap="around" w:vAnchor="page" w:hAnchor="page" w:x="9498" w:y="2887" w:anchorLock="1"/>
        <w:spacing w:line="260" w:lineRule="exact"/>
        <w:rPr>
          <w:sz w:val="16"/>
        </w:rPr>
      </w:pPr>
      <w:r>
        <w:rPr>
          <w:sz w:val="16"/>
        </w:rPr>
        <w:fldChar w:fldCharType="begin">
          <w:ffData>
            <w:name w:val="Text24"/>
            <w:enabled/>
            <w:calcOnExit w:val="0"/>
            <w:textInput>
              <w:default w:val="D-70565 Stuttgart"/>
            </w:textInput>
          </w:ffData>
        </w:fldChar>
      </w:r>
      <w:bookmarkStart w:id="1" w:name="Text24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E227C6">
        <w:rPr>
          <w:noProof/>
          <w:sz w:val="16"/>
        </w:rPr>
        <w:t>D-70565 Stuttgart</w:t>
      </w:r>
      <w:r>
        <w:rPr>
          <w:sz w:val="16"/>
        </w:rPr>
        <w:fldChar w:fldCharType="end"/>
      </w:r>
      <w:bookmarkEnd w:id="1"/>
    </w:p>
    <w:p w:rsidR="0022181A" w:rsidRDefault="0022181A">
      <w:pPr>
        <w:framePr w:w="1809" w:h="1803" w:wrap="around" w:vAnchor="page" w:hAnchor="page" w:x="9498" w:y="2887" w:anchorLock="1"/>
        <w:spacing w:line="200" w:lineRule="exact"/>
        <w:rPr>
          <w:sz w:val="16"/>
        </w:rPr>
      </w:pP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t>www.dekra.de/presse</w:t>
      </w:r>
    </w:p>
    <w:p w:rsidR="0022181A" w:rsidRDefault="0022181A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7"/>
            <w:enabled/>
            <w:calcOnExit w:val="0"/>
            <w:textInput>
              <w:default w:val="Stuttgart"/>
            </w:textInput>
          </w:ffData>
        </w:fldChar>
      </w:r>
      <w:bookmarkStart w:id="2" w:name="Text17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E227C6">
        <w:rPr>
          <w:noProof/>
          <w:sz w:val="16"/>
          <w:szCs w:val="16"/>
        </w:rPr>
        <w:t>Stuttgart</w:t>
      </w:r>
      <w:r>
        <w:rPr>
          <w:sz w:val="16"/>
          <w:szCs w:val="16"/>
        </w:rPr>
        <w:fldChar w:fldCharType="end"/>
      </w:r>
      <w:bookmarkEnd w:id="2"/>
      <w:r>
        <w:rPr>
          <w:sz w:val="16"/>
          <w:szCs w:val="16"/>
        </w:rPr>
        <w:t xml:space="preserve">, </w:t>
      </w:r>
      <w:r w:rsidR="002B6428">
        <w:rPr>
          <w:sz w:val="16"/>
          <w:szCs w:val="16"/>
        </w:rPr>
        <w:t>14</w:t>
      </w:r>
      <w:r w:rsidR="00780BAB">
        <w:rPr>
          <w:sz w:val="16"/>
          <w:szCs w:val="16"/>
        </w:rPr>
        <w:t>.</w:t>
      </w:r>
      <w:r w:rsidR="00851B15">
        <w:rPr>
          <w:sz w:val="16"/>
          <w:szCs w:val="16"/>
        </w:rPr>
        <w:t>0</w:t>
      </w:r>
      <w:r w:rsidR="00AC51A6">
        <w:rPr>
          <w:sz w:val="16"/>
          <w:szCs w:val="16"/>
        </w:rPr>
        <w:t>4</w:t>
      </w:r>
      <w:r w:rsidR="00780BAB">
        <w:rPr>
          <w:sz w:val="16"/>
          <w:szCs w:val="16"/>
        </w:rPr>
        <w:t>.201</w:t>
      </w:r>
      <w:r w:rsidR="00851B15">
        <w:rPr>
          <w:sz w:val="16"/>
          <w:szCs w:val="16"/>
        </w:rPr>
        <w:t>6</w:t>
      </w:r>
      <w:r>
        <w:rPr>
          <w:sz w:val="16"/>
          <w:szCs w:val="16"/>
        </w:rPr>
        <w:t xml:space="preserve"> / </w:t>
      </w:r>
      <w:bookmarkStart w:id="3" w:name="Text14"/>
      <w:r>
        <w:rPr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default w:val="Nr. 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E227C6">
        <w:rPr>
          <w:noProof/>
          <w:sz w:val="16"/>
          <w:szCs w:val="16"/>
        </w:rPr>
        <w:t xml:space="preserve">Nr. </w:t>
      </w:r>
      <w:r>
        <w:rPr>
          <w:sz w:val="16"/>
          <w:szCs w:val="16"/>
        </w:rPr>
        <w:fldChar w:fldCharType="end"/>
      </w:r>
      <w:bookmarkEnd w:id="3"/>
      <w:r w:rsidR="00AC51A6">
        <w:rPr>
          <w:sz w:val="16"/>
          <w:szCs w:val="16"/>
        </w:rPr>
        <w:t>0</w:t>
      </w:r>
      <w:r w:rsidR="002B6428">
        <w:rPr>
          <w:sz w:val="16"/>
          <w:szCs w:val="16"/>
        </w:rPr>
        <w:t>42</w:t>
      </w:r>
    </w:p>
    <w:p w:rsidR="0022181A" w:rsidRDefault="00780BA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 Vögele-Ebering</w:t>
      </w:r>
    </w:p>
    <w:bookmarkStart w:id="4" w:name="Text6"/>
    <w:p w:rsidR="0022181A" w:rsidRDefault="00F61194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default w:val="0711.7861-2122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E227C6">
        <w:rPr>
          <w:noProof/>
          <w:sz w:val="16"/>
          <w:szCs w:val="16"/>
        </w:rPr>
        <w:t>0711.7861-2122</w:t>
      </w:r>
      <w:r>
        <w:rPr>
          <w:sz w:val="16"/>
          <w:szCs w:val="16"/>
        </w:rPr>
        <w:fldChar w:fldCharType="end"/>
      </w:r>
      <w:bookmarkEnd w:id="4"/>
    </w:p>
    <w:bookmarkStart w:id="5" w:name="Text7"/>
    <w:p w:rsidR="0022181A" w:rsidRDefault="00F61194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0711.7861-2913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E227C6">
        <w:rPr>
          <w:noProof/>
          <w:sz w:val="16"/>
          <w:szCs w:val="16"/>
        </w:rPr>
        <w:t>0711.7861-2913</w:t>
      </w:r>
      <w:r>
        <w:rPr>
          <w:sz w:val="16"/>
          <w:szCs w:val="16"/>
        </w:rPr>
        <w:fldChar w:fldCharType="end"/>
      </w:r>
      <w:bookmarkEnd w:id="5"/>
    </w:p>
    <w:p w:rsidR="0022181A" w:rsidRDefault="00780BAB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tilman.voegele-ebering</w:t>
      </w:r>
      <w:r w:rsidR="0022181A">
        <w:rPr>
          <w:sz w:val="16"/>
          <w:szCs w:val="16"/>
        </w:rPr>
        <w:t>@dekra.com</w:t>
      </w: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</w:p>
    <w:p w:rsidR="0022181A" w:rsidRDefault="0022181A">
      <w:pPr>
        <w:framePr w:w="7496" w:h="1803" w:hRule="exact" w:hSpace="142" w:wrap="around" w:hAnchor="page" w:x="1532" w:y="13127" w:anchorLock="1"/>
        <w:spacing w:line="240" w:lineRule="exact"/>
        <w:ind w:right="-1"/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PAGE  \* MERGEFORMAT </w:instrText>
      </w:r>
      <w:r>
        <w:rPr>
          <w:sz w:val="16"/>
          <w:szCs w:val="16"/>
        </w:rPr>
        <w:fldChar w:fldCharType="separate"/>
      </w:r>
      <w:r w:rsidR="00E227C6">
        <w:rPr>
          <w:noProof/>
          <w:sz w:val="16"/>
          <w:szCs w:val="16"/>
        </w:rPr>
        <w:t>1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/ 1</w:t>
      </w:r>
    </w:p>
    <w:p w:rsidR="0022181A" w:rsidRDefault="0022181A" w:rsidP="00073A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Presseinformation</w:t>
      </w:r>
      <w:r w:rsidR="00073A12">
        <w:rPr>
          <w:b/>
          <w:sz w:val="28"/>
          <w:szCs w:val="28"/>
        </w:rPr>
        <w:t xml:space="preserve"> </w:t>
      </w:r>
      <w:r w:rsidR="00DD2D1C">
        <w:rPr>
          <w:b/>
          <w:sz w:val="28"/>
          <w:szCs w:val="28"/>
        </w:rPr>
        <w:t xml:space="preserve">       </w:t>
      </w:r>
      <w:r w:rsidR="003F5957">
        <w:rPr>
          <w:b/>
          <w:sz w:val="28"/>
          <w:szCs w:val="28"/>
        </w:rPr>
        <w:tab/>
      </w:r>
      <w:r w:rsidR="00403A14">
        <w:rPr>
          <w:b/>
          <w:sz w:val="28"/>
          <w:szCs w:val="28"/>
        </w:rPr>
        <w:t xml:space="preserve">        </w:t>
      </w: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</w:pPr>
    </w:p>
    <w:p w:rsidR="0022181A" w:rsidRDefault="0022181A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  <w:sectPr w:rsidR="0022181A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7" w:h="16840" w:code="9"/>
          <w:pgMar w:top="1639" w:right="2693" w:bottom="1418" w:left="1474" w:header="1276" w:footer="1814" w:gutter="0"/>
          <w:cols w:space="720"/>
          <w:titlePg/>
        </w:sectPr>
      </w:pPr>
    </w:p>
    <w:p w:rsidR="0022181A" w:rsidRDefault="0022181A">
      <w:pPr>
        <w:pStyle w:val="berschrift2"/>
        <w:widowControl w:val="0"/>
        <w:spacing w:before="0" w:after="160" w:line="320" w:lineRule="exact"/>
        <w:jc w:val="both"/>
        <w:rPr>
          <w:rFonts w:cs="Arial"/>
          <w:b w:val="0"/>
          <w:szCs w:val="20"/>
        </w:rPr>
      </w:pPr>
    </w:p>
    <w:p w:rsidR="00640808" w:rsidRDefault="00640808" w:rsidP="00AD277E">
      <w:pPr>
        <w:pStyle w:val="berschrift2"/>
        <w:widowControl w:val="0"/>
        <w:spacing w:before="0" w:after="120" w:line="320" w:lineRule="exact"/>
        <w:ind w:right="369"/>
        <w:rPr>
          <w:b w:val="0"/>
          <w:bCs w:val="0"/>
          <w:u w:val="single"/>
        </w:rPr>
      </w:pPr>
    </w:p>
    <w:p w:rsidR="00DF23CA" w:rsidRDefault="00047AB8" w:rsidP="00DF23CA">
      <w:pPr>
        <w:pStyle w:val="berschrift2"/>
        <w:widowControl w:val="0"/>
        <w:spacing w:before="0" w:after="120" w:line="320" w:lineRule="exact"/>
        <w:ind w:right="-1"/>
        <w:rPr>
          <w:rFonts w:eastAsia="Arial Unicode MS"/>
          <w:b w:val="0"/>
          <w:bCs w:val="0"/>
          <w:u w:val="single"/>
        </w:rPr>
      </w:pPr>
      <w:r>
        <w:rPr>
          <w:b w:val="0"/>
          <w:bCs w:val="0"/>
          <w:u w:val="single"/>
        </w:rPr>
        <w:t>E</w:t>
      </w:r>
      <w:r w:rsidR="00965464">
        <w:rPr>
          <w:b w:val="0"/>
          <w:bCs w:val="0"/>
          <w:u w:val="single"/>
        </w:rPr>
        <w:t>hemaliges Labor Blum</w:t>
      </w:r>
      <w:r>
        <w:rPr>
          <w:b w:val="0"/>
          <w:bCs w:val="0"/>
          <w:u w:val="single"/>
        </w:rPr>
        <w:t xml:space="preserve"> nutzt Synergien bei DEKRA </w:t>
      </w:r>
    </w:p>
    <w:p w:rsidR="00DF23CA" w:rsidRDefault="001E0F2C" w:rsidP="00DF23CA">
      <w:pPr>
        <w:pStyle w:val="berschrift1"/>
        <w:rPr>
          <w:rFonts w:cs="Arial"/>
        </w:rPr>
      </w:pPr>
      <w:r>
        <w:rPr>
          <w:rFonts w:cs="Arial"/>
        </w:rPr>
        <w:t xml:space="preserve">Labor für Technische Textilien </w:t>
      </w:r>
      <w:r w:rsidR="00906BA7">
        <w:rPr>
          <w:rFonts w:cs="Arial"/>
        </w:rPr>
        <w:t xml:space="preserve">und Folien </w:t>
      </w:r>
      <w:r w:rsidR="00047AB8">
        <w:rPr>
          <w:rFonts w:cs="Arial"/>
        </w:rPr>
        <w:t xml:space="preserve">erweitert </w:t>
      </w:r>
      <w:r>
        <w:rPr>
          <w:rFonts w:cs="Arial"/>
        </w:rPr>
        <w:t>Prüf-</w:t>
      </w:r>
      <w:r w:rsidR="00965464">
        <w:rPr>
          <w:rFonts w:cs="Arial"/>
        </w:rPr>
        <w:t>Kompetenzen</w:t>
      </w:r>
      <w:r w:rsidR="000F7CC3">
        <w:rPr>
          <w:rFonts w:cs="Arial"/>
        </w:rPr>
        <w:t xml:space="preserve"> </w:t>
      </w:r>
    </w:p>
    <w:p w:rsidR="00DF23CA" w:rsidRDefault="00DF23CA" w:rsidP="00DF23CA">
      <w:pPr>
        <w:spacing w:line="360" w:lineRule="auto"/>
        <w:ind w:right="-1"/>
        <w:rPr>
          <w:rFonts w:cs="Arial"/>
        </w:rPr>
      </w:pPr>
    </w:p>
    <w:p w:rsidR="00922145" w:rsidRDefault="00047AB8" w:rsidP="00DF23CA">
      <w:pPr>
        <w:autoSpaceDE w:val="0"/>
        <w:autoSpaceDN w:val="0"/>
        <w:adjustRightInd w:val="0"/>
        <w:spacing w:line="280" w:lineRule="exact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Das DEKRA Labor für Technische Textilien und Folien erweitert seine Services. Nach der Übernahme in den DEKRA Konzern</w:t>
      </w:r>
      <w:r w:rsidR="00922145">
        <w:rPr>
          <w:rFonts w:cs="Arial"/>
          <w:b/>
          <w:sz w:val="21"/>
          <w:szCs w:val="21"/>
        </w:rPr>
        <w:t xml:space="preserve"> nutzt das ehemalige Labor Blum </w:t>
      </w:r>
      <w:r w:rsidR="007D0C99">
        <w:rPr>
          <w:rFonts w:cs="Arial"/>
          <w:b/>
          <w:sz w:val="21"/>
          <w:szCs w:val="21"/>
        </w:rPr>
        <w:t xml:space="preserve">zukünftig </w:t>
      </w:r>
      <w:r w:rsidR="00922145">
        <w:rPr>
          <w:rFonts w:cs="Arial"/>
          <w:b/>
          <w:sz w:val="21"/>
          <w:szCs w:val="21"/>
        </w:rPr>
        <w:t>das Know-how und die Synergien de</w:t>
      </w:r>
      <w:r w:rsidR="001E0F2C">
        <w:rPr>
          <w:rFonts w:cs="Arial"/>
          <w:b/>
          <w:sz w:val="21"/>
          <w:szCs w:val="21"/>
        </w:rPr>
        <w:t>r</w:t>
      </w:r>
      <w:r w:rsidR="00922145">
        <w:rPr>
          <w:rFonts w:cs="Arial"/>
          <w:b/>
          <w:sz w:val="21"/>
          <w:szCs w:val="21"/>
        </w:rPr>
        <w:t xml:space="preserve"> DEKRA </w:t>
      </w:r>
      <w:r w:rsidR="00906BA7">
        <w:rPr>
          <w:rFonts w:cs="Arial"/>
          <w:b/>
          <w:sz w:val="21"/>
          <w:szCs w:val="21"/>
        </w:rPr>
        <w:t>Labore</w:t>
      </w:r>
      <w:r w:rsidR="00AC51A6">
        <w:rPr>
          <w:rFonts w:cs="Arial"/>
          <w:b/>
          <w:sz w:val="21"/>
          <w:szCs w:val="21"/>
        </w:rPr>
        <w:t xml:space="preserve">. Neben anwendungsspezifischen </w:t>
      </w:r>
      <w:r w:rsidR="00E227C6">
        <w:rPr>
          <w:rFonts w:cs="Arial"/>
          <w:b/>
          <w:sz w:val="21"/>
          <w:szCs w:val="21"/>
        </w:rPr>
        <w:t xml:space="preserve">Prüfungen </w:t>
      </w:r>
      <w:r w:rsidR="00AC51A6">
        <w:rPr>
          <w:rFonts w:cs="Arial"/>
          <w:b/>
          <w:sz w:val="21"/>
          <w:szCs w:val="21"/>
        </w:rPr>
        <w:t xml:space="preserve">zum </w:t>
      </w:r>
      <w:r w:rsidR="001B7AC1">
        <w:rPr>
          <w:rFonts w:cs="Arial"/>
          <w:b/>
          <w:sz w:val="21"/>
          <w:szCs w:val="21"/>
        </w:rPr>
        <w:t xml:space="preserve">Textil- und Folieneinsatz </w:t>
      </w:r>
      <w:r w:rsidR="004301C5">
        <w:rPr>
          <w:rFonts w:cs="Arial"/>
          <w:b/>
          <w:sz w:val="21"/>
          <w:szCs w:val="21"/>
        </w:rPr>
        <w:t xml:space="preserve">in Bauwerken </w:t>
      </w:r>
      <w:r w:rsidR="001B7AC1">
        <w:rPr>
          <w:rFonts w:cs="Arial"/>
          <w:b/>
          <w:sz w:val="21"/>
          <w:szCs w:val="21"/>
        </w:rPr>
        <w:t xml:space="preserve">bieten die Werkstoffspezialisten nunmehr auch </w:t>
      </w:r>
      <w:r w:rsidR="00922145">
        <w:rPr>
          <w:rFonts w:cs="Arial"/>
          <w:b/>
          <w:sz w:val="21"/>
          <w:szCs w:val="21"/>
        </w:rPr>
        <w:t xml:space="preserve">chemische </w:t>
      </w:r>
      <w:r w:rsidR="00E227C6">
        <w:rPr>
          <w:rFonts w:cs="Arial"/>
          <w:b/>
          <w:sz w:val="21"/>
          <w:szCs w:val="21"/>
        </w:rPr>
        <w:t>Analysen</w:t>
      </w:r>
      <w:r w:rsidR="00922145">
        <w:rPr>
          <w:rFonts w:cs="Arial"/>
          <w:b/>
          <w:sz w:val="21"/>
          <w:szCs w:val="21"/>
        </w:rPr>
        <w:t xml:space="preserve">, Umweltsimulation und </w:t>
      </w:r>
      <w:proofErr w:type="spellStart"/>
      <w:r w:rsidR="00922145">
        <w:rPr>
          <w:rFonts w:cs="Arial"/>
          <w:b/>
          <w:sz w:val="21"/>
          <w:szCs w:val="21"/>
        </w:rPr>
        <w:t>Bewitterungstests</w:t>
      </w:r>
      <w:proofErr w:type="spellEnd"/>
      <w:r w:rsidR="001E0F2C">
        <w:rPr>
          <w:rFonts w:cs="Arial"/>
          <w:b/>
          <w:sz w:val="21"/>
          <w:szCs w:val="21"/>
        </w:rPr>
        <w:t xml:space="preserve"> sowie </w:t>
      </w:r>
      <w:r w:rsidR="00E329A5">
        <w:rPr>
          <w:rFonts w:cs="Arial"/>
          <w:b/>
          <w:sz w:val="21"/>
          <w:szCs w:val="21"/>
        </w:rPr>
        <w:t>umfangreichere Möglichkeiten der Schadensprüfung</w:t>
      </w:r>
      <w:r w:rsidR="007D0C99">
        <w:rPr>
          <w:rFonts w:cs="Arial"/>
          <w:b/>
          <w:sz w:val="21"/>
          <w:szCs w:val="21"/>
        </w:rPr>
        <w:t xml:space="preserve">. </w:t>
      </w:r>
    </w:p>
    <w:p w:rsidR="00922145" w:rsidRDefault="00922145" w:rsidP="00DF23CA">
      <w:pPr>
        <w:autoSpaceDE w:val="0"/>
        <w:autoSpaceDN w:val="0"/>
        <w:adjustRightInd w:val="0"/>
        <w:spacing w:line="280" w:lineRule="exact"/>
        <w:jc w:val="both"/>
        <w:rPr>
          <w:rFonts w:cs="Arial"/>
          <w:b/>
          <w:sz w:val="21"/>
          <w:szCs w:val="21"/>
        </w:rPr>
      </w:pPr>
    </w:p>
    <w:p w:rsidR="008E17E9" w:rsidRPr="00D75C15" w:rsidRDefault="008E17E9" w:rsidP="00646FE5">
      <w:pPr>
        <w:autoSpaceDE w:val="0"/>
        <w:autoSpaceDN w:val="0"/>
        <w:adjustRightInd w:val="0"/>
        <w:spacing w:line="280" w:lineRule="exact"/>
        <w:contextualSpacing/>
        <w:jc w:val="both"/>
        <w:rPr>
          <w:rFonts w:cs="Arial"/>
          <w:color w:val="000000"/>
          <w:szCs w:val="22"/>
        </w:rPr>
      </w:pPr>
      <w:r w:rsidRPr="00D75C15">
        <w:rPr>
          <w:rFonts w:cs="Arial"/>
          <w:szCs w:val="22"/>
        </w:rPr>
        <w:t xml:space="preserve">Das </w:t>
      </w:r>
      <w:r w:rsidR="001B7AC1" w:rsidRPr="00D75C15">
        <w:rPr>
          <w:rFonts w:cs="Arial"/>
          <w:szCs w:val="22"/>
        </w:rPr>
        <w:t>Labor</w:t>
      </w:r>
      <w:r w:rsidRPr="00D75C15">
        <w:rPr>
          <w:rFonts w:cs="Arial"/>
          <w:szCs w:val="22"/>
        </w:rPr>
        <w:t xml:space="preserve"> für Technische Textilien und Folien wir</w:t>
      </w:r>
      <w:r w:rsidR="007D0C99" w:rsidRPr="00D75C15">
        <w:rPr>
          <w:rFonts w:cs="Arial"/>
          <w:szCs w:val="22"/>
        </w:rPr>
        <w:t>d</w:t>
      </w:r>
      <w:r w:rsidRPr="00D75C15">
        <w:rPr>
          <w:rFonts w:cs="Arial"/>
          <w:szCs w:val="22"/>
        </w:rPr>
        <w:t xml:space="preserve"> organisatorisch in </w:t>
      </w:r>
      <w:r w:rsidR="001E0F2C" w:rsidRPr="00D75C15">
        <w:rPr>
          <w:rFonts w:cs="Arial"/>
          <w:szCs w:val="22"/>
        </w:rPr>
        <w:t>das Labor für Umwelt- und Produktanalytik</w:t>
      </w:r>
      <w:r w:rsidR="001B7AC1" w:rsidRPr="00D75C15">
        <w:rPr>
          <w:rFonts w:cs="Arial"/>
          <w:szCs w:val="22"/>
        </w:rPr>
        <w:t xml:space="preserve"> </w:t>
      </w:r>
      <w:r w:rsidR="008F140F" w:rsidRPr="00D75C15">
        <w:rPr>
          <w:rFonts w:cs="Arial"/>
          <w:szCs w:val="22"/>
        </w:rPr>
        <w:t xml:space="preserve">von </w:t>
      </w:r>
      <w:r w:rsidRPr="00D75C15">
        <w:rPr>
          <w:rFonts w:cs="Arial"/>
          <w:szCs w:val="22"/>
        </w:rPr>
        <w:t>DEKRA</w:t>
      </w:r>
      <w:r w:rsidR="001B7AC1" w:rsidRPr="00D75C15">
        <w:rPr>
          <w:rFonts w:cs="Arial"/>
          <w:szCs w:val="22"/>
        </w:rPr>
        <w:t xml:space="preserve"> integriert</w:t>
      </w:r>
      <w:r w:rsidRPr="00D75C15">
        <w:rPr>
          <w:rFonts w:cs="Arial"/>
          <w:szCs w:val="22"/>
        </w:rPr>
        <w:t>. Ab sofort bietet d</w:t>
      </w:r>
      <w:r w:rsidR="007D0C99" w:rsidRPr="00D75C15">
        <w:rPr>
          <w:rFonts w:cs="Arial"/>
          <w:szCs w:val="22"/>
        </w:rPr>
        <w:t>ie Einheit</w:t>
      </w:r>
      <w:r w:rsidRPr="00D75C15">
        <w:rPr>
          <w:rFonts w:cs="Arial"/>
          <w:szCs w:val="22"/>
        </w:rPr>
        <w:t xml:space="preserve"> </w:t>
      </w:r>
      <w:r w:rsidR="00906BA7" w:rsidRPr="00D75C15">
        <w:rPr>
          <w:rFonts w:cs="Arial"/>
          <w:szCs w:val="22"/>
        </w:rPr>
        <w:t xml:space="preserve">somit </w:t>
      </w:r>
      <w:r w:rsidR="001E0F2C" w:rsidRPr="00D75C15">
        <w:rPr>
          <w:rFonts w:cs="Arial"/>
          <w:szCs w:val="22"/>
        </w:rPr>
        <w:t xml:space="preserve">zusätzliche </w:t>
      </w:r>
      <w:r w:rsidRPr="00D75C15">
        <w:rPr>
          <w:rFonts w:cs="Arial"/>
          <w:szCs w:val="22"/>
        </w:rPr>
        <w:t>nach DIN</w:t>
      </w:r>
      <w:r w:rsidR="008F140F" w:rsidRPr="00D75C15">
        <w:rPr>
          <w:rFonts w:cs="Arial"/>
          <w:szCs w:val="22"/>
        </w:rPr>
        <w:t xml:space="preserve"> </w:t>
      </w:r>
      <w:r w:rsidRPr="00D75C15">
        <w:rPr>
          <w:rFonts w:cs="Arial"/>
          <w:szCs w:val="22"/>
        </w:rPr>
        <w:t xml:space="preserve">EN ISO/IEC </w:t>
      </w:r>
      <w:r w:rsidR="001E0F2C" w:rsidRPr="00D75C15">
        <w:rPr>
          <w:rFonts w:cs="Arial"/>
          <w:szCs w:val="22"/>
        </w:rPr>
        <w:t xml:space="preserve">17025 </w:t>
      </w:r>
      <w:r w:rsidRPr="00D75C15">
        <w:rPr>
          <w:rFonts w:cs="Arial"/>
          <w:szCs w:val="22"/>
        </w:rPr>
        <w:t xml:space="preserve">akkreditierte Labordienstleistungen. </w:t>
      </w:r>
      <w:r w:rsidR="00906BA7" w:rsidRPr="00D75C15">
        <w:rPr>
          <w:rFonts w:cs="Arial"/>
          <w:szCs w:val="22"/>
        </w:rPr>
        <w:t xml:space="preserve">Laborleiterin </w:t>
      </w:r>
      <w:r w:rsidR="00BF0499">
        <w:rPr>
          <w:rFonts w:cs="Arial"/>
          <w:color w:val="000000"/>
          <w:szCs w:val="22"/>
        </w:rPr>
        <w:t xml:space="preserve">Prof. Dr. Heidrun </w:t>
      </w:r>
      <w:proofErr w:type="spellStart"/>
      <w:r w:rsidR="00BF0499">
        <w:rPr>
          <w:rFonts w:cs="Arial"/>
          <w:color w:val="000000"/>
          <w:szCs w:val="22"/>
        </w:rPr>
        <w:t>Bögner</w:t>
      </w:r>
      <w:proofErr w:type="spellEnd"/>
      <w:r w:rsidR="00BF0499">
        <w:rPr>
          <w:rFonts w:cs="Arial"/>
          <w:color w:val="000000"/>
          <w:szCs w:val="22"/>
        </w:rPr>
        <w:t>-Balz: „</w:t>
      </w:r>
      <w:r w:rsidR="007449A4" w:rsidRPr="00D75C15">
        <w:rPr>
          <w:rFonts w:cs="Arial"/>
          <w:color w:val="000000"/>
          <w:szCs w:val="22"/>
        </w:rPr>
        <w:t xml:space="preserve">Unsere Kunden erhalten jetzt über das anwendungstechnische Werkstoff-Know-how unseres Teams hinaus aus einer Hand das komplette Prüfportfolio einer weltweit </w:t>
      </w:r>
      <w:r w:rsidR="00BF0499">
        <w:rPr>
          <w:rFonts w:cs="Arial"/>
          <w:color w:val="000000"/>
          <w:szCs w:val="22"/>
        </w:rPr>
        <w:t>führenden Expertenorganisation.“</w:t>
      </w:r>
      <w:bookmarkStart w:id="6" w:name="_GoBack"/>
      <w:bookmarkEnd w:id="6"/>
      <w:r w:rsidR="007449A4" w:rsidRPr="00D75C15">
        <w:rPr>
          <w:rFonts w:cs="Arial"/>
          <w:color w:val="000000"/>
          <w:szCs w:val="22"/>
        </w:rPr>
        <w:t xml:space="preserve">   </w:t>
      </w:r>
    </w:p>
    <w:p w:rsidR="001D7094" w:rsidRPr="00D75C15" w:rsidRDefault="001D7094" w:rsidP="00646FE5">
      <w:pPr>
        <w:autoSpaceDE w:val="0"/>
        <w:autoSpaceDN w:val="0"/>
        <w:adjustRightInd w:val="0"/>
        <w:spacing w:line="280" w:lineRule="exact"/>
        <w:contextualSpacing/>
        <w:jc w:val="both"/>
        <w:rPr>
          <w:rFonts w:cs="Arial"/>
          <w:szCs w:val="22"/>
        </w:rPr>
      </w:pPr>
    </w:p>
    <w:p w:rsidR="00D75C15" w:rsidRDefault="008E17E9" w:rsidP="00646FE5">
      <w:pPr>
        <w:autoSpaceDE w:val="0"/>
        <w:autoSpaceDN w:val="0"/>
        <w:adjustRightInd w:val="0"/>
        <w:spacing w:line="280" w:lineRule="exact"/>
        <w:contextualSpacing/>
        <w:jc w:val="both"/>
        <w:rPr>
          <w:rFonts w:cs="Arial"/>
          <w:szCs w:val="22"/>
        </w:rPr>
      </w:pPr>
      <w:r w:rsidRPr="00D75C15">
        <w:rPr>
          <w:rFonts w:cs="Arial"/>
          <w:szCs w:val="22"/>
        </w:rPr>
        <w:t xml:space="preserve">Unter dem Namen Labor Blum </w:t>
      </w:r>
      <w:r w:rsidR="003D5C39" w:rsidRPr="00D75C15">
        <w:rPr>
          <w:rFonts w:cs="Arial"/>
          <w:szCs w:val="22"/>
        </w:rPr>
        <w:t xml:space="preserve">und später unter dem Dach von DEKRA </w:t>
      </w:r>
      <w:r w:rsidRPr="00D75C15">
        <w:rPr>
          <w:rFonts w:cs="Arial"/>
          <w:szCs w:val="22"/>
        </w:rPr>
        <w:t xml:space="preserve">hat sich das Spezialunternehmen zu einem weltweit führenden Anbieter von Prüf-Know-how rund um Folien und Textilien zum Einsatz in der </w:t>
      </w:r>
      <w:r w:rsidR="004448BA" w:rsidRPr="00D75C15">
        <w:rPr>
          <w:rFonts w:cs="Arial"/>
          <w:szCs w:val="22"/>
        </w:rPr>
        <w:t xml:space="preserve">textilen Architektur </w:t>
      </w:r>
      <w:r w:rsidRPr="00D75C15">
        <w:rPr>
          <w:rFonts w:cs="Arial"/>
          <w:szCs w:val="22"/>
        </w:rPr>
        <w:t xml:space="preserve">entwickelt. Die Labortätigkeit umfasst die Prüfung von </w:t>
      </w:r>
      <w:r w:rsidR="007449A4" w:rsidRPr="00D75C15">
        <w:rPr>
          <w:rFonts w:cs="Arial"/>
          <w:szCs w:val="22"/>
        </w:rPr>
        <w:t>t</w:t>
      </w:r>
      <w:r w:rsidRPr="00D75C15">
        <w:rPr>
          <w:rFonts w:cs="Arial"/>
          <w:szCs w:val="22"/>
        </w:rPr>
        <w:t>echni</w:t>
      </w:r>
      <w:r w:rsidR="003D5C39" w:rsidRPr="00D75C15">
        <w:rPr>
          <w:rFonts w:cs="Arial"/>
          <w:szCs w:val="22"/>
        </w:rPr>
        <w:t>sch</w:t>
      </w:r>
      <w:r w:rsidRPr="00D75C15">
        <w:rPr>
          <w:rFonts w:cs="Arial"/>
          <w:szCs w:val="22"/>
        </w:rPr>
        <w:t>en Textilien für Bauwerke, unter anderem als Prüf-, Überwachungs- und Zertifizierung</w:t>
      </w:r>
      <w:r w:rsidR="003D5C39" w:rsidRPr="00D75C15">
        <w:rPr>
          <w:rFonts w:cs="Arial"/>
          <w:szCs w:val="22"/>
        </w:rPr>
        <w:t>s</w:t>
      </w:r>
      <w:r w:rsidRPr="00D75C15">
        <w:rPr>
          <w:rFonts w:cs="Arial"/>
          <w:szCs w:val="22"/>
        </w:rPr>
        <w:t>stelle (PÜZ)</w:t>
      </w:r>
      <w:r w:rsidR="004448BA" w:rsidRPr="00D75C15">
        <w:rPr>
          <w:rFonts w:cs="Arial"/>
          <w:szCs w:val="22"/>
        </w:rPr>
        <w:t xml:space="preserve"> nach Landesbauordnung (LBO), anerkannt vom </w:t>
      </w:r>
      <w:proofErr w:type="spellStart"/>
      <w:r w:rsidR="004448BA" w:rsidRPr="00D75C15">
        <w:rPr>
          <w:rFonts w:cs="Arial"/>
          <w:szCs w:val="22"/>
        </w:rPr>
        <w:t>DIBt</w:t>
      </w:r>
      <w:proofErr w:type="spellEnd"/>
      <w:r w:rsidR="004448BA" w:rsidRPr="00D75C15">
        <w:rPr>
          <w:rFonts w:cs="Arial"/>
          <w:szCs w:val="22"/>
        </w:rPr>
        <w:t xml:space="preserve"> (Deutsches Institut für Bautechnik)</w:t>
      </w:r>
      <w:r w:rsidRPr="00D75C15">
        <w:rPr>
          <w:rFonts w:cs="Arial"/>
          <w:szCs w:val="22"/>
        </w:rPr>
        <w:t>.</w:t>
      </w:r>
      <w:r w:rsidR="003D5C39" w:rsidRPr="00D75C15">
        <w:rPr>
          <w:rFonts w:cs="Arial"/>
          <w:szCs w:val="22"/>
        </w:rPr>
        <w:t xml:space="preserve"> </w:t>
      </w:r>
    </w:p>
    <w:p w:rsidR="00D75C15" w:rsidRDefault="00D75C15" w:rsidP="00646FE5">
      <w:pPr>
        <w:autoSpaceDE w:val="0"/>
        <w:autoSpaceDN w:val="0"/>
        <w:adjustRightInd w:val="0"/>
        <w:spacing w:line="280" w:lineRule="exact"/>
        <w:contextualSpacing/>
        <w:jc w:val="both"/>
        <w:rPr>
          <w:rFonts w:cs="Arial"/>
          <w:szCs w:val="22"/>
        </w:rPr>
      </w:pPr>
    </w:p>
    <w:p w:rsidR="003D5C39" w:rsidRPr="00D75C15" w:rsidRDefault="003D5C39" w:rsidP="00646FE5">
      <w:pPr>
        <w:autoSpaceDE w:val="0"/>
        <w:autoSpaceDN w:val="0"/>
        <w:adjustRightInd w:val="0"/>
        <w:spacing w:line="280" w:lineRule="exact"/>
        <w:contextualSpacing/>
        <w:jc w:val="both"/>
        <w:rPr>
          <w:szCs w:val="22"/>
        </w:rPr>
      </w:pPr>
      <w:r w:rsidRPr="00D75C15">
        <w:rPr>
          <w:rFonts w:cs="Arial"/>
          <w:szCs w:val="22"/>
        </w:rPr>
        <w:t>Weltweit prüfen die Experten</w:t>
      </w:r>
      <w:r w:rsidR="007D0C99" w:rsidRPr="00D75C15">
        <w:rPr>
          <w:rFonts w:cs="Arial"/>
          <w:szCs w:val="22"/>
        </w:rPr>
        <w:t xml:space="preserve"> darüber hinaus</w:t>
      </w:r>
      <w:r w:rsidRPr="00D75C15">
        <w:rPr>
          <w:rFonts w:cs="Arial"/>
          <w:szCs w:val="22"/>
        </w:rPr>
        <w:t xml:space="preserve"> die Installation von Folien und </w:t>
      </w:r>
      <w:r w:rsidR="007449A4" w:rsidRPr="00D75C15">
        <w:rPr>
          <w:rFonts w:cs="Arial"/>
          <w:szCs w:val="22"/>
        </w:rPr>
        <w:t>t</w:t>
      </w:r>
      <w:r w:rsidRPr="00D75C15">
        <w:rPr>
          <w:rFonts w:cs="Arial"/>
          <w:szCs w:val="22"/>
        </w:rPr>
        <w:t xml:space="preserve">echnischen Textilien vor Ort, beispielsweise in großen Fußballstadien, übernehmen gutachterliche Tätigkeiten und Forschungsaufträge. </w:t>
      </w:r>
      <w:r w:rsidRPr="00D75C15">
        <w:rPr>
          <w:szCs w:val="22"/>
        </w:rPr>
        <w:t xml:space="preserve">Wichtige Kundengruppen sind Ingenieur-Büros, Konfektionäre von </w:t>
      </w:r>
      <w:r w:rsidR="007449A4" w:rsidRPr="00D75C15">
        <w:rPr>
          <w:szCs w:val="22"/>
        </w:rPr>
        <w:t>t</w:t>
      </w:r>
      <w:r w:rsidRPr="00D75C15">
        <w:rPr>
          <w:szCs w:val="22"/>
        </w:rPr>
        <w:t xml:space="preserve">echnischen Textilien, </w:t>
      </w:r>
      <w:proofErr w:type="spellStart"/>
      <w:r w:rsidRPr="00D75C15">
        <w:rPr>
          <w:szCs w:val="22"/>
        </w:rPr>
        <w:t>Beschichter</w:t>
      </w:r>
      <w:proofErr w:type="spellEnd"/>
      <w:r w:rsidRPr="00D75C15">
        <w:rPr>
          <w:szCs w:val="22"/>
        </w:rPr>
        <w:t xml:space="preserve"> und </w:t>
      </w:r>
      <w:r w:rsidR="00AC51A6" w:rsidRPr="00D75C15">
        <w:rPr>
          <w:szCs w:val="22"/>
        </w:rPr>
        <w:t xml:space="preserve">die </w:t>
      </w:r>
      <w:r w:rsidRPr="00D75C15">
        <w:rPr>
          <w:szCs w:val="22"/>
        </w:rPr>
        <w:t>Materialhersteller.</w:t>
      </w:r>
    </w:p>
    <w:p w:rsidR="003D5C39" w:rsidRDefault="003D5C39" w:rsidP="00646FE5">
      <w:pPr>
        <w:autoSpaceDE w:val="0"/>
        <w:autoSpaceDN w:val="0"/>
        <w:adjustRightInd w:val="0"/>
        <w:spacing w:line="280" w:lineRule="exact"/>
        <w:contextualSpacing/>
        <w:jc w:val="both"/>
      </w:pPr>
    </w:p>
    <w:sectPr w:rsidR="003D5C39">
      <w:footerReference w:type="first" r:id="rId12"/>
      <w:endnotePr>
        <w:numFmt w:val="decimal"/>
      </w:endnotePr>
      <w:type w:val="continuous"/>
      <w:pgSz w:w="11907" w:h="16840" w:code="9"/>
      <w:pgMar w:top="2268" w:right="2551" w:bottom="1418" w:left="1474" w:header="1276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E2" w:rsidRDefault="001F1BE2">
      <w:r>
        <w:separator/>
      </w:r>
    </w:p>
  </w:endnote>
  <w:endnote w:type="continuationSeparator" w:id="0">
    <w:p w:rsidR="001F1BE2" w:rsidRDefault="001F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KRA-FuturaMedium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4145" w:h="442" w:hRule="exact" w:wrap="around" w:vAnchor="page" w:hAnchor="page" w:x="1441" w:y="16138"/>
      <w:spacing w:line="210" w:lineRule="exac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PAGE  \* MERGEFORMAT </w:instrText>
    </w:r>
    <w:r>
      <w:rPr>
        <w:sz w:val="16"/>
      </w:rPr>
      <w:fldChar w:fldCharType="separate"/>
    </w:r>
    <w:r w:rsidR="00E227C6">
      <w:rPr>
        <w:noProof/>
        <w:sz w:val="16"/>
      </w:rPr>
      <w:t>1</w:t>
    </w:r>
    <w:r>
      <w:rPr>
        <w:sz w:val="16"/>
      </w:rPr>
      <w:fldChar w:fldCharType="end"/>
    </w:r>
  </w:p>
  <w:p w:rsidR="00DB5AF5" w:rsidRDefault="00DB5A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Datum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Kontakt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Telefon direkt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Telefax direkt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E-Mail</w:t>
    </w: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DB5AF5" w:rsidRDefault="00DB5AF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DB5AF5" w:rsidRDefault="00DB5AF5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DB5AF5" w:rsidRDefault="00DB5AF5">
    <w:pPr>
      <w:spacing w:line="240" w:lineRule="exact"/>
      <w:rPr>
        <w:rFonts w:cs="Arial"/>
        <w:sz w:val="16"/>
      </w:rPr>
    </w:pPr>
    <w:r>
      <w:rPr>
        <w:rStyle w:val="Seitenzahl"/>
        <w:rFonts w:cs="Arial"/>
        <w:sz w:val="16"/>
      </w:rPr>
      <w:fldChar w:fldCharType="begin"/>
    </w:r>
    <w:r>
      <w:rPr>
        <w:rStyle w:val="Seitenzahl"/>
        <w:rFonts w:cs="Arial"/>
        <w:sz w:val="16"/>
      </w:rPr>
      <w:instrText xml:space="preserve"> PAGE </w:instrText>
    </w:r>
    <w:r>
      <w:rPr>
        <w:rStyle w:val="Seitenzahl"/>
        <w:rFonts w:cs="Arial"/>
        <w:sz w:val="16"/>
      </w:rPr>
      <w:fldChar w:fldCharType="separate"/>
    </w:r>
    <w:r w:rsidR="00E227C6">
      <w:rPr>
        <w:rStyle w:val="Seitenzahl"/>
        <w:rFonts w:cs="Arial"/>
        <w:noProof/>
        <w:sz w:val="16"/>
      </w:rPr>
      <w:t>1</w:t>
    </w:r>
    <w:r>
      <w:rPr>
        <w:rStyle w:val="Seitenzahl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E2" w:rsidRDefault="001F1BE2">
      <w:r>
        <w:separator/>
      </w:r>
    </w:p>
  </w:footnote>
  <w:footnote w:type="continuationSeparator" w:id="0">
    <w:p w:rsidR="001F1BE2" w:rsidRDefault="001F1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DB5AF5" w:rsidRDefault="00DB5AF5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  <w:r>
      <w:rPr>
        <w:sz w:val="16"/>
      </w:rPr>
      <w:t>Seite</w:t>
    </w:r>
  </w:p>
  <w:p w:rsidR="00DB5AF5" w:rsidRDefault="00BF0499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.45pt;margin-top:2.4pt;width:108pt;height:29.95pt;z-index:251658240" fillcolor="window">
          <v:imagedata r:id="rId1" o:title=""/>
        </v:shape>
        <o:OLEObject Type="Embed" ProgID="Word.Picture.8" ShapeID="_x0000_s2051" DrawAspect="Content" ObjectID="_1522051009" r:id="rId2"/>
      </w:object>
    </w:r>
  </w:p>
  <w:p w:rsidR="00DB5AF5" w:rsidRDefault="00DB5AF5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DB5AF5" w:rsidRDefault="00DB5A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F5" w:rsidRDefault="00BF0499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45pt;margin-top:2.4pt;width:108pt;height:29.95pt;z-index:251657216" fillcolor="window">
          <v:imagedata r:id="rId1" o:title=""/>
        </v:shape>
        <o:OLEObject Type="Embed" ProgID="Word.Picture.8" ShapeID="_x0000_s2049" DrawAspect="Content" ObjectID="_1522051010" r:id="rId2"/>
      </w:object>
    </w:r>
  </w:p>
  <w:p w:rsidR="00DB5AF5" w:rsidRDefault="00DB5AF5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DB5AF5" w:rsidRDefault="00DB5A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2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4B1214"/>
    <w:multiLevelType w:val="hybridMultilevel"/>
    <w:tmpl w:val="F25C5000"/>
    <w:lvl w:ilvl="0" w:tplc="23A03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49C0"/>
    <w:multiLevelType w:val="hybridMultilevel"/>
    <w:tmpl w:val="0B52C338"/>
    <w:lvl w:ilvl="0" w:tplc="5BCE6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CD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B83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C4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AF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94E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6F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C9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584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5B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852BAB"/>
    <w:multiLevelType w:val="hybridMultilevel"/>
    <w:tmpl w:val="EFE4C4DA"/>
    <w:lvl w:ilvl="0" w:tplc="9A507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31A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FD25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5E227D"/>
    <w:multiLevelType w:val="hybridMultilevel"/>
    <w:tmpl w:val="AC605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3423"/>
    <w:multiLevelType w:val="hybridMultilevel"/>
    <w:tmpl w:val="A15E0E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724AA"/>
    <w:multiLevelType w:val="hybridMultilevel"/>
    <w:tmpl w:val="AB429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55ABF"/>
    <w:multiLevelType w:val="hybridMultilevel"/>
    <w:tmpl w:val="51DA80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129B6"/>
    <w:multiLevelType w:val="hybridMultilevel"/>
    <w:tmpl w:val="EFEA9938"/>
    <w:lvl w:ilvl="0" w:tplc="23A03C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4336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171BFD"/>
    <w:multiLevelType w:val="hybridMultilevel"/>
    <w:tmpl w:val="262823A2"/>
    <w:lvl w:ilvl="0" w:tplc="9A5075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1341"/>
    <w:multiLevelType w:val="hybridMultilevel"/>
    <w:tmpl w:val="8CA03A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A67AE"/>
    <w:multiLevelType w:val="hybridMultilevel"/>
    <w:tmpl w:val="F9060EF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784E52"/>
    <w:multiLevelType w:val="multilevel"/>
    <w:tmpl w:val="7F08D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5"/>
  </w:num>
  <w:num w:numId="10">
    <w:abstractNumId w:val="16"/>
  </w:num>
  <w:num w:numId="11">
    <w:abstractNumId w:val="15"/>
  </w:num>
  <w:num w:numId="12">
    <w:abstractNumId w:val="1"/>
  </w:num>
  <w:num w:numId="13">
    <w:abstractNumId w:val="11"/>
  </w:num>
  <w:num w:numId="14">
    <w:abstractNumId w:val="10"/>
  </w:num>
  <w:num w:numId="15">
    <w:abstractNumId w:val="8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20"/>
    <w:rsid w:val="00031C61"/>
    <w:rsid w:val="0004499C"/>
    <w:rsid w:val="0004674C"/>
    <w:rsid w:val="00047AB8"/>
    <w:rsid w:val="00050C0F"/>
    <w:rsid w:val="00060F85"/>
    <w:rsid w:val="00070307"/>
    <w:rsid w:val="00070C47"/>
    <w:rsid w:val="00073A12"/>
    <w:rsid w:val="00075578"/>
    <w:rsid w:val="000811F3"/>
    <w:rsid w:val="000939D0"/>
    <w:rsid w:val="000A6E52"/>
    <w:rsid w:val="000C08E3"/>
    <w:rsid w:val="000C454D"/>
    <w:rsid w:val="000C70D9"/>
    <w:rsid w:val="000D17CD"/>
    <w:rsid w:val="000D184A"/>
    <w:rsid w:val="000D2A4E"/>
    <w:rsid w:val="000D2E9D"/>
    <w:rsid w:val="000D3A77"/>
    <w:rsid w:val="000E1D7E"/>
    <w:rsid w:val="000E6542"/>
    <w:rsid w:val="000E7C9D"/>
    <w:rsid w:val="000F2132"/>
    <w:rsid w:val="000F3DBC"/>
    <w:rsid w:val="000F7CC3"/>
    <w:rsid w:val="00111BBC"/>
    <w:rsid w:val="001137F5"/>
    <w:rsid w:val="00115623"/>
    <w:rsid w:val="001172FA"/>
    <w:rsid w:val="00122B64"/>
    <w:rsid w:val="00131E14"/>
    <w:rsid w:val="00160068"/>
    <w:rsid w:val="00165123"/>
    <w:rsid w:val="00175907"/>
    <w:rsid w:val="00182A4F"/>
    <w:rsid w:val="00185F90"/>
    <w:rsid w:val="001910F3"/>
    <w:rsid w:val="00194E63"/>
    <w:rsid w:val="00194EB3"/>
    <w:rsid w:val="0019719E"/>
    <w:rsid w:val="001A493B"/>
    <w:rsid w:val="001B2E3D"/>
    <w:rsid w:val="001B7AC1"/>
    <w:rsid w:val="001C062A"/>
    <w:rsid w:val="001C0817"/>
    <w:rsid w:val="001C78A4"/>
    <w:rsid w:val="001D27F1"/>
    <w:rsid w:val="001D7094"/>
    <w:rsid w:val="001E0F2C"/>
    <w:rsid w:val="001E28A5"/>
    <w:rsid w:val="001E3046"/>
    <w:rsid w:val="001E34D9"/>
    <w:rsid w:val="001E7129"/>
    <w:rsid w:val="001F1BE2"/>
    <w:rsid w:val="001F5EA8"/>
    <w:rsid w:val="002105C1"/>
    <w:rsid w:val="00210E8E"/>
    <w:rsid w:val="00220BC5"/>
    <w:rsid w:val="0022181A"/>
    <w:rsid w:val="00223C70"/>
    <w:rsid w:val="00225D00"/>
    <w:rsid w:val="00234505"/>
    <w:rsid w:val="0024227D"/>
    <w:rsid w:val="002618CD"/>
    <w:rsid w:val="00263806"/>
    <w:rsid w:val="002666FE"/>
    <w:rsid w:val="00293774"/>
    <w:rsid w:val="002945FE"/>
    <w:rsid w:val="002A3D8F"/>
    <w:rsid w:val="002A4633"/>
    <w:rsid w:val="002A5FBC"/>
    <w:rsid w:val="002A65E9"/>
    <w:rsid w:val="002B6428"/>
    <w:rsid w:val="002C1A27"/>
    <w:rsid w:val="002C1F19"/>
    <w:rsid w:val="002C398E"/>
    <w:rsid w:val="002C53CD"/>
    <w:rsid w:val="002C6AE8"/>
    <w:rsid w:val="002E740C"/>
    <w:rsid w:val="002F6E0F"/>
    <w:rsid w:val="003005BA"/>
    <w:rsid w:val="0030439E"/>
    <w:rsid w:val="003106D1"/>
    <w:rsid w:val="00313C2B"/>
    <w:rsid w:val="00314718"/>
    <w:rsid w:val="003162F4"/>
    <w:rsid w:val="003214C4"/>
    <w:rsid w:val="00322C97"/>
    <w:rsid w:val="003249BE"/>
    <w:rsid w:val="00326AA4"/>
    <w:rsid w:val="00327E45"/>
    <w:rsid w:val="0033164B"/>
    <w:rsid w:val="00334312"/>
    <w:rsid w:val="0033494A"/>
    <w:rsid w:val="00342911"/>
    <w:rsid w:val="00344B93"/>
    <w:rsid w:val="00345665"/>
    <w:rsid w:val="00346DB9"/>
    <w:rsid w:val="0034774B"/>
    <w:rsid w:val="003559D0"/>
    <w:rsid w:val="0037451E"/>
    <w:rsid w:val="003759AD"/>
    <w:rsid w:val="00375F66"/>
    <w:rsid w:val="00376FFE"/>
    <w:rsid w:val="00381242"/>
    <w:rsid w:val="00383AC2"/>
    <w:rsid w:val="003852CB"/>
    <w:rsid w:val="00385349"/>
    <w:rsid w:val="00391962"/>
    <w:rsid w:val="003948EA"/>
    <w:rsid w:val="00397069"/>
    <w:rsid w:val="003975E8"/>
    <w:rsid w:val="003A06B6"/>
    <w:rsid w:val="003A0E8B"/>
    <w:rsid w:val="003A1E79"/>
    <w:rsid w:val="003D0178"/>
    <w:rsid w:val="003D3193"/>
    <w:rsid w:val="003D5C39"/>
    <w:rsid w:val="003D630C"/>
    <w:rsid w:val="003D7BE0"/>
    <w:rsid w:val="003E40F5"/>
    <w:rsid w:val="003F0284"/>
    <w:rsid w:val="003F4113"/>
    <w:rsid w:val="003F5957"/>
    <w:rsid w:val="00403A14"/>
    <w:rsid w:val="00406B58"/>
    <w:rsid w:val="00411A21"/>
    <w:rsid w:val="004130BB"/>
    <w:rsid w:val="00413A08"/>
    <w:rsid w:val="00416CB1"/>
    <w:rsid w:val="00425387"/>
    <w:rsid w:val="004301C5"/>
    <w:rsid w:val="0043135D"/>
    <w:rsid w:val="00433C20"/>
    <w:rsid w:val="0043475D"/>
    <w:rsid w:val="00436A22"/>
    <w:rsid w:val="00442BF9"/>
    <w:rsid w:val="00443945"/>
    <w:rsid w:val="004448BA"/>
    <w:rsid w:val="00445AF4"/>
    <w:rsid w:val="00445B2A"/>
    <w:rsid w:val="00454E7E"/>
    <w:rsid w:val="00470DA7"/>
    <w:rsid w:val="00472E38"/>
    <w:rsid w:val="004775E8"/>
    <w:rsid w:val="00482284"/>
    <w:rsid w:val="00483025"/>
    <w:rsid w:val="00483AD3"/>
    <w:rsid w:val="00491308"/>
    <w:rsid w:val="00494792"/>
    <w:rsid w:val="004A57B1"/>
    <w:rsid w:val="004B33E8"/>
    <w:rsid w:val="004B3473"/>
    <w:rsid w:val="004B4DB4"/>
    <w:rsid w:val="004B545D"/>
    <w:rsid w:val="004B6555"/>
    <w:rsid w:val="004B7340"/>
    <w:rsid w:val="004C1B4B"/>
    <w:rsid w:val="004C5F8A"/>
    <w:rsid w:val="004D29FB"/>
    <w:rsid w:val="004E0A18"/>
    <w:rsid w:val="004E5868"/>
    <w:rsid w:val="004F01EC"/>
    <w:rsid w:val="004F12F1"/>
    <w:rsid w:val="004F1BC2"/>
    <w:rsid w:val="004F2868"/>
    <w:rsid w:val="0050077F"/>
    <w:rsid w:val="005013EB"/>
    <w:rsid w:val="00502E29"/>
    <w:rsid w:val="005072D5"/>
    <w:rsid w:val="00510530"/>
    <w:rsid w:val="00510E8C"/>
    <w:rsid w:val="005111B7"/>
    <w:rsid w:val="005120F9"/>
    <w:rsid w:val="00516FC4"/>
    <w:rsid w:val="00521091"/>
    <w:rsid w:val="00522B04"/>
    <w:rsid w:val="00525654"/>
    <w:rsid w:val="00526921"/>
    <w:rsid w:val="00527367"/>
    <w:rsid w:val="00533FAE"/>
    <w:rsid w:val="0053443D"/>
    <w:rsid w:val="005351E1"/>
    <w:rsid w:val="00536A1B"/>
    <w:rsid w:val="00540867"/>
    <w:rsid w:val="0054089D"/>
    <w:rsid w:val="005452BE"/>
    <w:rsid w:val="0055297D"/>
    <w:rsid w:val="00554190"/>
    <w:rsid w:val="005575CE"/>
    <w:rsid w:val="00562258"/>
    <w:rsid w:val="00563037"/>
    <w:rsid w:val="00580147"/>
    <w:rsid w:val="00584E7D"/>
    <w:rsid w:val="005B1763"/>
    <w:rsid w:val="005B19A5"/>
    <w:rsid w:val="005C3308"/>
    <w:rsid w:val="005C5F63"/>
    <w:rsid w:val="005D0F2A"/>
    <w:rsid w:val="005D6E1D"/>
    <w:rsid w:val="005D7810"/>
    <w:rsid w:val="005E2563"/>
    <w:rsid w:val="005E2E98"/>
    <w:rsid w:val="005E3A50"/>
    <w:rsid w:val="005F05E2"/>
    <w:rsid w:val="005F19F5"/>
    <w:rsid w:val="005F2366"/>
    <w:rsid w:val="005F4576"/>
    <w:rsid w:val="00603C25"/>
    <w:rsid w:val="00605CC0"/>
    <w:rsid w:val="00606A3E"/>
    <w:rsid w:val="006144D9"/>
    <w:rsid w:val="00622E1C"/>
    <w:rsid w:val="00625DA8"/>
    <w:rsid w:val="00640808"/>
    <w:rsid w:val="00642379"/>
    <w:rsid w:val="00644EC9"/>
    <w:rsid w:val="00646FE5"/>
    <w:rsid w:val="00653130"/>
    <w:rsid w:val="006563BC"/>
    <w:rsid w:val="00656FEB"/>
    <w:rsid w:val="00657F75"/>
    <w:rsid w:val="006675CA"/>
    <w:rsid w:val="00684ABD"/>
    <w:rsid w:val="006853E1"/>
    <w:rsid w:val="00693407"/>
    <w:rsid w:val="006963C4"/>
    <w:rsid w:val="006A3F91"/>
    <w:rsid w:val="006B3E55"/>
    <w:rsid w:val="006C0D81"/>
    <w:rsid w:val="006C639C"/>
    <w:rsid w:val="006D007E"/>
    <w:rsid w:val="006D222F"/>
    <w:rsid w:val="006E0C7A"/>
    <w:rsid w:val="006E1CD1"/>
    <w:rsid w:val="006E37C5"/>
    <w:rsid w:val="006E3CB3"/>
    <w:rsid w:val="006E6347"/>
    <w:rsid w:val="006F440E"/>
    <w:rsid w:val="00710009"/>
    <w:rsid w:val="00710A4F"/>
    <w:rsid w:val="00712C40"/>
    <w:rsid w:val="007168E5"/>
    <w:rsid w:val="00716B69"/>
    <w:rsid w:val="0072168E"/>
    <w:rsid w:val="00726058"/>
    <w:rsid w:val="00740030"/>
    <w:rsid w:val="007449A4"/>
    <w:rsid w:val="0075187A"/>
    <w:rsid w:val="007519F6"/>
    <w:rsid w:val="0075270D"/>
    <w:rsid w:val="0075392C"/>
    <w:rsid w:val="0075406F"/>
    <w:rsid w:val="007618BC"/>
    <w:rsid w:val="00764C31"/>
    <w:rsid w:val="00764D31"/>
    <w:rsid w:val="0076675A"/>
    <w:rsid w:val="00766A7A"/>
    <w:rsid w:val="00777CDF"/>
    <w:rsid w:val="00780BAB"/>
    <w:rsid w:val="0079393C"/>
    <w:rsid w:val="0079691C"/>
    <w:rsid w:val="00797D7A"/>
    <w:rsid w:val="00797EE5"/>
    <w:rsid w:val="007A16AD"/>
    <w:rsid w:val="007A3A9D"/>
    <w:rsid w:val="007B4757"/>
    <w:rsid w:val="007D0C99"/>
    <w:rsid w:val="007D13AE"/>
    <w:rsid w:val="007D4425"/>
    <w:rsid w:val="007D491F"/>
    <w:rsid w:val="007E1ABE"/>
    <w:rsid w:val="007E37C4"/>
    <w:rsid w:val="007E5CEC"/>
    <w:rsid w:val="007E6700"/>
    <w:rsid w:val="007F0696"/>
    <w:rsid w:val="007F2EA6"/>
    <w:rsid w:val="0080565B"/>
    <w:rsid w:val="00805B13"/>
    <w:rsid w:val="00805DBC"/>
    <w:rsid w:val="00805E50"/>
    <w:rsid w:val="00813BF1"/>
    <w:rsid w:val="00815241"/>
    <w:rsid w:val="008260B0"/>
    <w:rsid w:val="00833309"/>
    <w:rsid w:val="00833AB2"/>
    <w:rsid w:val="00836139"/>
    <w:rsid w:val="008431B4"/>
    <w:rsid w:val="0085109B"/>
    <w:rsid w:val="00851B15"/>
    <w:rsid w:val="00851C40"/>
    <w:rsid w:val="008531D3"/>
    <w:rsid w:val="008624E5"/>
    <w:rsid w:val="00870B59"/>
    <w:rsid w:val="0087338D"/>
    <w:rsid w:val="008752CB"/>
    <w:rsid w:val="00892055"/>
    <w:rsid w:val="008A2F83"/>
    <w:rsid w:val="008B0E45"/>
    <w:rsid w:val="008B3209"/>
    <w:rsid w:val="008C5870"/>
    <w:rsid w:val="008C6C1B"/>
    <w:rsid w:val="008C6E9E"/>
    <w:rsid w:val="008D4479"/>
    <w:rsid w:val="008D58DD"/>
    <w:rsid w:val="008D70C4"/>
    <w:rsid w:val="008D7E53"/>
    <w:rsid w:val="008E0279"/>
    <w:rsid w:val="008E17E9"/>
    <w:rsid w:val="008E624B"/>
    <w:rsid w:val="008F140F"/>
    <w:rsid w:val="008F2ABA"/>
    <w:rsid w:val="009049B8"/>
    <w:rsid w:val="00906BA7"/>
    <w:rsid w:val="00912B58"/>
    <w:rsid w:val="00914682"/>
    <w:rsid w:val="0091511F"/>
    <w:rsid w:val="00916FFE"/>
    <w:rsid w:val="00920394"/>
    <w:rsid w:val="009204DE"/>
    <w:rsid w:val="00922145"/>
    <w:rsid w:val="00924DD7"/>
    <w:rsid w:val="009260AB"/>
    <w:rsid w:val="009308AF"/>
    <w:rsid w:val="009313FC"/>
    <w:rsid w:val="00931A5C"/>
    <w:rsid w:val="00932829"/>
    <w:rsid w:val="009363EC"/>
    <w:rsid w:val="00937647"/>
    <w:rsid w:val="009432FB"/>
    <w:rsid w:val="009461A9"/>
    <w:rsid w:val="00951BA3"/>
    <w:rsid w:val="00956549"/>
    <w:rsid w:val="00964C59"/>
    <w:rsid w:val="00965464"/>
    <w:rsid w:val="00966B35"/>
    <w:rsid w:val="009705F3"/>
    <w:rsid w:val="009712FF"/>
    <w:rsid w:val="00973412"/>
    <w:rsid w:val="00977140"/>
    <w:rsid w:val="00977AD2"/>
    <w:rsid w:val="009839B8"/>
    <w:rsid w:val="00984723"/>
    <w:rsid w:val="00984D60"/>
    <w:rsid w:val="00992389"/>
    <w:rsid w:val="00997F1E"/>
    <w:rsid w:val="009A0632"/>
    <w:rsid w:val="009A3221"/>
    <w:rsid w:val="009A4FC0"/>
    <w:rsid w:val="009A5202"/>
    <w:rsid w:val="009A6345"/>
    <w:rsid w:val="009A741E"/>
    <w:rsid w:val="009B15C2"/>
    <w:rsid w:val="009C09DF"/>
    <w:rsid w:val="009D394D"/>
    <w:rsid w:val="009D4584"/>
    <w:rsid w:val="009D7F53"/>
    <w:rsid w:val="009E1A43"/>
    <w:rsid w:val="009E7045"/>
    <w:rsid w:val="009F542B"/>
    <w:rsid w:val="00A02AB9"/>
    <w:rsid w:val="00A158AE"/>
    <w:rsid w:val="00A1643C"/>
    <w:rsid w:val="00A2057C"/>
    <w:rsid w:val="00A21C28"/>
    <w:rsid w:val="00A22C08"/>
    <w:rsid w:val="00A27293"/>
    <w:rsid w:val="00A42366"/>
    <w:rsid w:val="00A52D47"/>
    <w:rsid w:val="00A54280"/>
    <w:rsid w:val="00A55D0B"/>
    <w:rsid w:val="00A55D3D"/>
    <w:rsid w:val="00A57593"/>
    <w:rsid w:val="00A6108F"/>
    <w:rsid w:val="00A63590"/>
    <w:rsid w:val="00A66E8F"/>
    <w:rsid w:val="00A74FAD"/>
    <w:rsid w:val="00A848FA"/>
    <w:rsid w:val="00A86ACF"/>
    <w:rsid w:val="00A87EFC"/>
    <w:rsid w:val="00A926BC"/>
    <w:rsid w:val="00A941CD"/>
    <w:rsid w:val="00AA33E8"/>
    <w:rsid w:val="00AB19EA"/>
    <w:rsid w:val="00AB5887"/>
    <w:rsid w:val="00AB6751"/>
    <w:rsid w:val="00AB7360"/>
    <w:rsid w:val="00AC277F"/>
    <w:rsid w:val="00AC32B4"/>
    <w:rsid w:val="00AC51A6"/>
    <w:rsid w:val="00AD2350"/>
    <w:rsid w:val="00AD277E"/>
    <w:rsid w:val="00AD5838"/>
    <w:rsid w:val="00AD776E"/>
    <w:rsid w:val="00AE0175"/>
    <w:rsid w:val="00AE344D"/>
    <w:rsid w:val="00AF673F"/>
    <w:rsid w:val="00B11CD7"/>
    <w:rsid w:val="00B177F3"/>
    <w:rsid w:val="00B30575"/>
    <w:rsid w:val="00B30954"/>
    <w:rsid w:val="00B34868"/>
    <w:rsid w:val="00B34BFE"/>
    <w:rsid w:val="00B41521"/>
    <w:rsid w:val="00B448AE"/>
    <w:rsid w:val="00B449AC"/>
    <w:rsid w:val="00B51791"/>
    <w:rsid w:val="00B537CA"/>
    <w:rsid w:val="00B559DB"/>
    <w:rsid w:val="00B67D7A"/>
    <w:rsid w:val="00B73CE9"/>
    <w:rsid w:val="00B81D67"/>
    <w:rsid w:val="00B8219B"/>
    <w:rsid w:val="00B871B4"/>
    <w:rsid w:val="00B87D86"/>
    <w:rsid w:val="00BA3E96"/>
    <w:rsid w:val="00BB2CE9"/>
    <w:rsid w:val="00BC3388"/>
    <w:rsid w:val="00BC3DE3"/>
    <w:rsid w:val="00BC3E82"/>
    <w:rsid w:val="00BC5964"/>
    <w:rsid w:val="00BD5823"/>
    <w:rsid w:val="00BE766D"/>
    <w:rsid w:val="00BF0499"/>
    <w:rsid w:val="00BF602C"/>
    <w:rsid w:val="00BF7009"/>
    <w:rsid w:val="00C01FDC"/>
    <w:rsid w:val="00C05888"/>
    <w:rsid w:val="00C076BF"/>
    <w:rsid w:val="00C12D2F"/>
    <w:rsid w:val="00C17F63"/>
    <w:rsid w:val="00C22DD7"/>
    <w:rsid w:val="00C22E87"/>
    <w:rsid w:val="00C34D59"/>
    <w:rsid w:val="00C42656"/>
    <w:rsid w:val="00C46DE9"/>
    <w:rsid w:val="00C5196D"/>
    <w:rsid w:val="00C52F2C"/>
    <w:rsid w:val="00C63917"/>
    <w:rsid w:val="00C7427B"/>
    <w:rsid w:val="00C86D90"/>
    <w:rsid w:val="00C8784C"/>
    <w:rsid w:val="00C95A0F"/>
    <w:rsid w:val="00C970C9"/>
    <w:rsid w:val="00CA013D"/>
    <w:rsid w:val="00CA0289"/>
    <w:rsid w:val="00CA2C91"/>
    <w:rsid w:val="00CA6958"/>
    <w:rsid w:val="00CA6B24"/>
    <w:rsid w:val="00CC31BE"/>
    <w:rsid w:val="00CD16BB"/>
    <w:rsid w:val="00CE39BA"/>
    <w:rsid w:val="00CF199B"/>
    <w:rsid w:val="00CF2DC6"/>
    <w:rsid w:val="00D03BA9"/>
    <w:rsid w:val="00D06FA7"/>
    <w:rsid w:val="00D1032F"/>
    <w:rsid w:val="00D129DE"/>
    <w:rsid w:val="00D12E5F"/>
    <w:rsid w:val="00D131B4"/>
    <w:rsid w:val="00D155F0"/>
    <w:rsid w:val="00D22710"/>
    <w:rsid w:val="00D261D9"/>
    <w:rsid w:val="00D26D2B"/>
    <w:rsid w:val="00D307DF"/>
    <w:rsid w:val="00D3144A"/>
    <w:rsid w:val="00D317F0"/>
    <w:rsid w:val="00D41655"/>
    <w:rsid w:val="00D41D77"/>
    <w:rsid w:val="00D44163"/>
    <w:rsid w:val="00D453FF"/>
    <w:rsid w:val="00D5120B"/>
    <w:rsid w:val="00D51448"/>
    <w:rsid w:val="00D62563"/>
    <w:rsid w:val="00D65CCF"/>
    <w:rsid w:val="00D736A4"/>
    <w:rsid w:val="00D75AE6"/>
    <w:rsid w:val="00D75C15"/>
    <w:rsid w:val="00DB5AF5"/>
    <w:rsid w:val="00DD26AA"/>
    <w:rsid w:val="00DD2D1C"/>
    <w:rsid w:val="00DE44CD"/>
    <w:rsid w:val="00DF23CA"/>
    <w:rsid w:val="00DF482E"/>
    <w:rsid w:val="00DF50D0"/>
    <w:rsid w:val="00DF71B7"/>
    <w:rsid w:val="00E01724"/>
    <w:rsid w:val="00E071C7"/>
    <w:rsid w:val="00E12BD8"/>
    <w:rsid w:val="00E20A55"/>
    <w:rsid w:val="00E227C6"/>
    <w:rsid w:val="00E329A5"/>
    <w:rsid w:val="00E3721D"/>
    <w:rsid w:val="00E4405D"/>
    <w:rsid w:val="00E44983"/>
    <w:rsid w:val="00E5018C"/>
    <w:rsid w:val="00E5131B"/>
    <w:rsid w:val="00E52879"/>
    <w:rsid w:val="00E52A0A"/>
    <w:rsid w:val="00E61DC2"/>
    <w:rsid w:val="00E633DB"/>
    <w:rsid w:val="00E633E7"/>
    <w:rsid w:val="00E666AC"/>
    <w:rsid w:val="00E768A3"/>
    <w:rsid w:val="00E768A9"/>
    <w:rsid w:val="00E77DA9"/>
    <w:rsid w:val="00E928DA"/>
    <w:rsid w:val="00E97073"/>
    <w:rsid w:val="00EB1662"/>
    <w:rsid w:val="00EC0BF0"/>
    <w:rsid w:val="00EC1EC2"/>
    <w:rsid w:val="00EC3659"/>
    <w:rsid w:val="00EC3781"/>
    <w:rsid w:val="00EC62F6"/>
    <w:rsid w:val="00EC66BD"/>
    <w:rsid w:val="00ED352B"/>
    <w:rsid w:val="00ED3CC1"/>
    <w:rsid w:val="00ED3F03"/>
    <w:rsid w:val="00ED6735"/>
    <w:rsid w:val="00EE2192"/>
    <w:rsid w:val="00EE2BD4"/>
    <w:rsid w:val="00EE43E0"/>
    <w:rsid w:val="00EF038F"/>
    <w:rsid w:val="00F02112"/>
    <w:rsid w:val="00F03D51"/>
    <w:rsid w:val="00F04BC5"/>
    <w:rsid w:val="00F059A8"/>
    <w:rsid w:val="00F05AA0"/>
    <w:rsid w:val="00F17316"/>
    <w:rsid w:val="00F1734F"/>
    <w:rsid w:val="00F2469E"/>
    <w:rsid w:val="00F26B95"/>
    <w:rsid w:val="00F31518"/>
    <w:rsid w:val="00F34CC4"/>
    <w:rsid w:val="00F37591"/>
    <w:rsid w:val="00F4168C"/>
    <w:rsid w:val="00F61194"/>
    <w:rsid w:val="00F628F1"/>
    <w:rsid w:val="00F62B4E"/>
    <w:rsid w:val="00F62C76"/>
    <w:rsid w:val="00F67F91"/>
    <w:rsid w:val="00F7034C"/>
    <w:rsid w:val="00F70395"/>
    <w:rsid w:val="00F8016F"/>
    <w:rsid w:val="00F81056"/>
    <w:rsid w:val="00F91A6F"/>
    <w:rsid w:val="00F925D6"/>
    <w:rsid w:val="00FA079C"/>
    <w:rsid w:val="00FA0CAA"/>
    <w:rsid w:val="00FA323F"/>
    <w:rsid w:val="00FA49FB"/>
    <w:rsid w:val="00FA5367"/>
    <w:rsid w:val="00FB685E"/>
    <w:rsid w:val="00FC3826"/>
    <w:rsid w:val="00FC4D69"/>
    <w:rsid w:val="00FC7B0B"/>
    <w:rsid w:val="00FD0126"/>
    <w:rsid w:val="00FD6D52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6B87A9E-4194-420F-80B8-09092D3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/>
      <w:outlineLvl w:val="1"/>
    </w:pPr>
    <w:rPr>
      <w:b/>
      <w:bCs/>
      <w:szCs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Pressetext">
    <w:name w:val="Pressetext"/>
    <w:basedOn w:val="Standard"/>
    <w:pPr>
      <w:spacing w:line="280" w:lineRule="atLeast"/>
      <w:ind w:right="18"/>
      <w:jc w:val="both"/>
    </w:pPr>
    <w:rPr>
      <w:rFonts w:ascii="Helvetica" w:hAnsi="Helvetica"/>
    </w:rPr>
  </w:style>
  <w:style w:type="paragraph" w:styleId="Textkrper">
    <w:name w:val="Body Text"/>
    <w:basedOn w:val="Standard"/>
    <w:semiHidden/>
    <w:pPr>
      <w:spacing w:after="120" w:line="240" w:lineRule="atLeast"/>
      <w:jc w:val="both"/>
    </w:pPr>
    <w:rPr>
      <w:rFonts w:ascii="Helv" w:hAnsi="Helv"/>
      <w:color w:val="000000"/>
      <w:sz w:val="20"/>
    </w:rPr>
  </w:style>
  <w:style w:type="paragraph" w:styleId="Textkrper2">
    <w:name w:val="Body Text 2"/>
    <w:basedOn w:val="Standard"/>
    <w:semiHidden/>
    <w:pPr>
      <w:tabs>
        <w:tab w:val="left" w:pos="1985"/>
      </w:tabs>
    </w:pPr>
    <w:rPr>
      <w:b/>
      <w:snapToGrid w:val="0"/>
      <w:color w:val="000000"/>
      <w:sz w:val="24"/>
    </w:rPr>
  </w:style>
  <w:style w:type="paragraph" w:styleId="Beschriftung">
    <w:name w:val="caption"/>
    <w:basedOn w:val="Standard"/>
    <w:next w:val="Standard"/>
    <w:qFormat/>
    <w:pPr>
      <w:framePr w:w="7791" w:h="1540" w:hRule="exact" w:wrap="around" w:vAnchor="page" w:hAnchor="page" w:x="1475" w:y="2737" w:anchorLock="1"/>
      <w:spacing w:line="480" w:lineRule="exact"/>
    </w:pPr>
    <w:rPr>
      <w:u w:val="single"/>
    </w:rPr>
  </w:style>
  <w:style w:type="paragraph" w:styleId="Textkrper3">
    <w:name w:val="Body Text 3"/>
    <w:basedOn w:val="Standard"/>
    <w:link w:val="Textkrper3Zchn"/>
    <w:rPr>
      <w:snapToGrid w:val="0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Text">
    <w:name w:val="Text"/>
    <w:pPr>
      <w:spacing w:after="56"/>
    </w:pPr>
    <w:rPr>
      <w:rFonts w:ascii="Arial" w:hAnsi="Arial"/>
      <w:snapToGrid w:val="0"/>
      <w:color w:val="000000"/>
      <w:sz w:val="22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uiPriority w:val="99"/>
    <w:semiHidden/>
    <w:unhideWhenUsed/>
    <w:rsid w:val="005344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43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53443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43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3443D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4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3443D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rsid w:val="005D0F2A"/>
    <w:rPr>
      <w:rFonts w:ascii="Arial" w:hAnsi="Arial"/>
      <w:b/>
      <w:bCs/>
      <w:sz w:val="22"/>
      <w:szCs w:val="22"/>
    </w:rPr>
  </w:style>
  <w:style w:type="paragraph" w:styleId="berarbeitung">
    <w:name w:val="Revision"/>
    <w:hidden/>
    <w:uiPriority w:val="99"/>
    <w:semiHidden/>
    <w:rsid w:val="007A16AD"/>
    <w:rPr>
      <w:rFonts w:ascii="Arial" w:hAnsi="Arial"/>
      <w:sz w:val="22"/>
    </w:rPr>
  </w:style>
  <w:style w:type="character" w:customStyle="1" w:styleId="Textkrper3Zchn">
    <w:name w:val="Textkörper 3 Zchn"/>
    <w:link w:val="Textkrper3"/>
    <w:rsid w:val="001D27F1"/>
    <w:rPr>
      <w:rFonts w:ascii="Arial" w:hAnsi="Arial"/>
      <w:snapToGrid w:val="0"/>
      <w:color w:val="000000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DF23CA"/>
    <w:rPr>
      <w:rFonts w:ascii="Arial" w:hAnsi="Arial"/>
      <w:b/>
      <w:bCs/>
      <w:sz w:val="36"/>
    </w:rPr>
  </w:style>
  <w:style w:type="paragraph" w:styleId="Listenabsatz">
    <w:name w:val="List Paragraph"/>
    <w:basedOn w:val="Standard"/>
    <w:uiPriority w:val="34"/>
    <w:qFormat/>
    <w:rsid w:val="0064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3602\Anwendungsdaten\Microsoft\Vorlagen\Dekra\PRESSEINFO%20EV%20MIT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C77E-FFF2-49B0-8E1A-B36C7308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 EV MIT LOGO.dot</Template>
  <TotalTime>0</TotalTime>
  <Pages>1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vebacom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a3602</dc:creator>
  <cp:keywords/>
  <cp:lastModifiedBy>Vögele-Ebering Tilman</cp:lastModifiedBy>
  <cp:revision>5</cp:revision>
  <cp:lastPrinted>2016-04-06T09:24:00Z</cp:lastPrinted>
  <dcterms:created xsi:type="dcterms:W3CDTF">2016-04-07T13:52:00Z</dcterms:created>
  <dcterms:modified xsi:type="dcterms:W3CDTF">2016-04-13T09:10:00Z</dcterms:modified>
</cp:coreProperties>
</file>